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6D" w:rsidRDefault="00332C6D" w:rsidP="00B1245C">
      <w:pPr>
        <w:spacing w:before="100" w:beforeAutospacing="1" w:after="100" w:afterAutospacing="1" w:line="240" w:lineRule="auto"/>
        <w:rPr>
          <w:rFonts w:ascii="Times New Roman" w:eastAsia="Times New Roman" w:hAnsi="Times New Roman" w:cs="Times New Roman"/>
          <w:b/>
          <w:sz w:val="24"/>
          <w:szCs w:val="24"/>
          <w:lang w:eastAsia="en-GB"/>
        </w:rPr>
      </w:pPr>
    </w:p>
    <w:p w:rsidR="006A6970" w:rsidRPr="009B53CA" w:rsidRDefault="006A6970" w:rsidP="006A697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An open Letter from Ewan Larcombe, Parish Councillor and </w:t>
      </w:r>
      <w:r w:rsidRPr="009B53CA">
        <w:rPr>
          <w:rFonts w:ascii="Times New Roman" w:eastAsia="Times New Roman" w:hAnsi="Times New Roman" w:cs="Times New Roman"/>
          <w:b/>
          <w:bCs/>
          <w:sz w:val="24"/>
          <w:szCs w:val="24"/>
          <w:lang w:eastAsia="en-GB"/>
        </w:rPr>
        <w:t>Chair of the Datchet Recreation Centre Charity Trust (DRCCT</w:t>
      </w:r>
      <w:r>
        <w:rPr>
          <w:rFonts w:ascii="Times New Roman" w:eastAsia="Times New Roman" w:hAnsi="Times New Roman" w:cs="Times New Roman"/>
          <w:b/>
          <w:bCs/>
          <w:sz w:val="24"/>
          <w:szCs w:val="24"/>
          <w:lang w:eastAsia="en-GB"/>
        </w:rPr>
        <w:t xml:space="preserve"> - Charity Commission No 252303</w:t>
      </w:r>
      <w:r w:rsidRPr="009B53CA">
        <w:rPr>
          <w:rFonts w:ascii="Times New Roman" w:eastAsia="Times New Roman" w:hAnsi="Times New Roman" w:cs="Times New Roman"/>
          <w:b/>
          <w:bCs/>
          <w:sz w:val="24"/>
          <w:szCs w:val="24"/>
          <w:lang w:eastAsia="en-GB"/>
        </w:rPr>
        <w:t>)</w:t>
      </w:r>
    </w:p>
    <w:p w:rsidR="00B1245C" w:rsidRPr="009B53CA" w:rsidRDefault="006A6970" w:rsidP="00B1245C">
      <w:pPr>
        <w:spacing w:before="100" w:beforeAutospacing="1" w:after="100" w:afterAutospacing="1" w:line="240" w:lineRule="auto"/>
        <w:rPr>
          <w:rFonts w:ascii="Times New Roman" w:eastAsia="Times New Roman" w:hAnsi="Times New Roman" w:cs="Times New Roman"/>
          <w:sz w:val="24"/>
          <w:szCs w:val="24"/>
          <w:lang w:eastAsia="en-GB"/>
        </w:rPr>
      </w:pPr>
      <w:r w:rsidRPr="009B53CA">
        <w:rPr>
          <w:rFonts w:ascii="Times New Roman" w:eastAsia="Times New Roman" w:hAnsi="Times New Roman" w:cs="Times New Roman"/>
          <w:sz w:val="24"/>
          <w:szCs w:val="24"/>
          <w:lang w:eastAsia="en-GB"/>
        </w:rPr>
        <w:t>Dear Fellow Parish Councillors,</w:t>
      </w:r>
    </w:p>
    <w:p w:rsidR="00B1245C" w:rsidRPr="009B53CA" w:rsidRDefault="00B1245C" w:rsidP="00B1245C">
      <w:pPr>
        <w:spacing w:before="100" w:beforeAutospacing="1" w:after="100" w:afterAutospacing="1" w:line="240" w:lineRule="auto"/>
        <w:rPr>
          <w:rFonts w:ascii="Times New Roman" w:eastAsia="Times New Roman" w:hAnsi="Times New Roman" w:cs="Times New Roman"/>
          <w:sz w:val="24"/>
          <w:szCs w:val="24"/>
          <w:lang w:eastAsia="en-GB"/>
        </w:rPr>
      </w:pPr>
      <w:r w:rsidRPr="009B53CA">
        <w:rPr>
          <w:rFonts w:ascii="Times New Roman" w:eastAsia="Times New Roman" w:hAnsi="Times New Roman" w:cs="Times New Roman"/>
          <w:sz w:val="24"/>
          <w:szCs w:val="24"/>
          <w:lang w:eastAsia="en-GB"/>
        </w:rPr>
        <w:t>After seven months, I remain concerned that some relatively new Datchet Parish Councillors continue to dispute the proper governance of the Datchet Recreation Centre Charity Trust (DRCCT) and its assets.</w:t>
      </w:r>
    </w:p>
    <w:p w:rsidR="00B1245C" w:rsidRPr="009B53CA" w:rsidRDefault="00B1245C" w:rsidP="00B1245C">
      <w:pPr>
        <w:spacing w:before="100" w:beforeAutospacing="1" w:after="100" w:afterAutospacing="1" w:line="240" w:lineRule="auto"/>
        <w:rPr>
          <w:rFonts w:ascii="Times New Roman" w:eastAsia="Times New Roman" w:hAnsi="Times New Roman" w:cs="Times New Roman"/>
          <w:sz w:val="24"/>
          <w:szCs w:val="24"/>
          <w:lang w:eastAsia="en-GB"/>
        </w:rPr>
      </w:pPr>
      <w:r w:rsidRPr="009B53CA">
        <w:rPr>
          <w:rFonts w:ascii="Times New Roman" w:eastAsia="Times New Roman" w:hAnsi="Times New Roman" w:cs="Times New Roman"/>
          <w:sz w:val="24"/>
          <w:szCs w:val="24"/>
          <w:lang w:eastAsia="en-GB"/>
        </w:rPr>
        <w:t>It appears the current Parish Council Chairman has been unwilling to resolve this matter or to establish a framework for constructive cooperatio</w:t>
      </w:r>
      <w:r>
        <w:rPr>
          <w:rFonts w:ascii="Times New Roman" w:eastAsia="Times New Roman" w:hAnsi="Times New Roman" w:cs="Times New Roman"/>
          <w:sz w:val="24"/>
          <w:szCs w:val="24"/>
          <w:lang w:eastAsia="en-GB"/>
        </w:rPr>
        <w:t xml:space="preserve">n that maintains our respective </w:t>
      </w:r>
      <w:r w:rsidRPr="009B53CA">
        <w:rPr>
          <w:rFonts w:ascii="Times New Roman" w:eastAsia="Times New Roman" w:hAnsi="Times New Roman" w:cs="Times New Roman"/>
          <w:sz w:val="24"/>
          <w:szCs w:val="24"/>
          <w:lang w:eastAsia="en-GB"/>
        </w:rPr>
        <w:t>independence while meeting our separate legal obligations.</w:t>
      </w:r>
    </w:p>
    <w:p w:rsidR="00B1245C" w:rsidRDefault="00B1245C" w:rsidP="00B1245C">
      <w:pPr>
        <w:spacing w:before="100" w:beforeAutospacing="1" w:after="100" w:afterAutospacing="1" w:line="240" w:lineRule="auto"/>
        <w:rPr>
          <w:rFonts w:ascii="Times New Roman" w:eastAsia="Times New Roman" w:hAnsi="Times New Roman" w:cs="Times New Roman"/>
          <w:sz w:val="24"/>
          <w:szCs w:val="24"/>
          <w:lang w:eastAsia="en-GB"/>
        </w:rPr>
      </w:pPr>
      <w:r w:rsidRPr="009B53CA">
        <w:rPr>
          <w:rFonts w:ascii="Times New Roman" w:eastAsia="Times New Roman" w:hAnsi="Times New Roman" w:cs="Times New Roman"/>
          <w:sz w:val="24"/>
          <w:szCs w:val="24"/>
          <w:lang w:eastAsia="en-GB"/>
        </w:rPr>
        <w:t>The current DRCCT Trustee appointments were properly agreed in 2019, and until recently, our working relationship was guided by the 'Divisio</w:t>
      </w:r>
      <w:r>
        <w:rPr>
          <w:rFonts w:ascii="Times New Roman" w:eastAsia="Times New Roman" w:hAnsi="Times New Roman" w:cs="Times New Roman"/>
          <w:sz w:val="24"/>
          <w:szCs w:val="24"/>
          <w:lang w:eastAsia="en-GB"/>
        </w:rPr>
        <w:t>n of Responsibilities' document</w:t>
      </w:r>
      <w:r w:rsidRPr="009B53CA">
        <w:rPr>
          <w:rFonts w:ascii="Times New Roman" w:eastAsia="Times New Roman" w:hAnsi="Times New Roman" w:cs="Times New Roman"/>
          <w:sz w:val="24"/>
          <w:szCs w:val="24"/>
          <w:lang w:eastAsia="en-GB"/>
        </w:rPr>
        <w:t xml:space="preserve">. </w:t>
      </w:r>
    </w:p>
    <w:p w:rsidR="00B1245C" w:rsidRPr="009B53CA" w:rsidRDefault="00332C6D" w:rsidP="00B1245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Documentation recording</w:t>
      </w:r>
      <w:r w:rsidR="00B1245C" w:rsidRPr="009B53CA">
        <w:rPr>
          <w:rFonts w:ascii="Times New Roman" w:eastAsia="Times New Roman" w:hAnsi="Times New Roman" w:cs="Times New Roman"/>
          <w:sz w:val="24"/>
          <w:szCs w:val="24"/>
          <w:lang w:eastAsia="en-GB"/>
        </w:rPr>
        <w:t xml:space="preserve"> that DRCCT Trustees were mutually agreed and properly appointed has been supplied to Wellers (the DPC Soli</w:t>
      </w:r>
      <w:r>
        <w:rPr>
          <w:rFonts w:ascii="Times New Roman" w:eastAsia="Times New Roman" w:hAnsi="Times New Roman" w:cs="Times New Roman"/>
          <w:sz w:val="24"/>
          <w:szCs w:val="24"/>
          <w:lang w:eastAsia="en-GB"/>
        </w:rPr>
        <w:t xml:space="preserve">citors).  The Charity Commission </w:t>
      </w:r>
      <w:r w:rsidR="006A6970">
        <w:rPr>
          <w:rFonts w:ascii="Times New Roman" w:eastAsia="Times New Roman" w:hAnsi="Times New Roman" w:cs="Times New Roman"/>
          <w:sz w:val="24"/>
          <w:szCs w:val="24"/>
          <w:lang w:eastAsia="en-GB"/>
        </w:rPr>
        <w:t>web site has been updated accordingly.</w:t>
      </w:r>
    </w:p>
    <w:p w:rsidR="00B1245C" w:rsidRDefault="00B1245C" w:rsidP="00B1245C">
      <w:pPr>
        <w:spacing w:before="100" w:beforeAutospacing="1" w:after="100" w:afterAutospacing="1" w:line="240" w:lineRule="auto"/>
        <w:rPr>
          <w:rFonts w:ascii="Times New Roman" w:eastAsia="Times New Roman" w:hAnsi="Times New Roman" w:cs="Times New Roman"/>
          <w:sz w:val="24"/>
          <w:szCs w:val="24"/>
          <w:lang w:eastAsia="en-GB"/>
        </w:rPr>
      </w:pPr>
      <w:r w:rsidRPr="009B53CA">
        <w:rPr>
          <w:rFonts w:ascii="Times New Roman" w:eastAsia="Times New Roman" w:hAnsi="Times New Roman" w:cs="Times New Roman"/>
          <w:sz w:val="24"/>
          <w:szCs w:val="24"/>
          <w:lang w:eastAsia="en-GB"/>
        </w:rPr>
        <w:t>Some Parish Councillors appear not to recognize</w:t>
      </w:r>
      <w:r w:rsidR="00332C6D">
        <w:rPr>
          <w:rFonts w:ascii="Times New Roman" w:eastAsia="Times New Roman" w:hAnsi="Times New Roman" w:cs="Times New Roman"/>
          <w:sz w:val="24"/>
          <w:szCs w:val="24"/>
          <w:lang w:eastAsia="en-GB"/>
        </w:rPr>
        <w:t xml:space="preserve"> that "Dual-Role Individuals" (</w:t>
      </w:r>
      <w:r w:rsidR="006A6970">
        <w:rPr>
          <w:rFonts w:ascii="Times New Roman" w:eastAsia="Times New Roman" w:hAnsi="Times New Roman" w:cs="Times New Roman"/>
          <w:sz w:val="24"/>
          <w:szCs w:val="24"/>
          <w:lang w:eastAsia="en-GB"/>
        </w:rPr>
        <w:t xml:space="preserve">i.e. </w:t>
      </w:r>
      <w:r w:rsidRPr="009B53CA">
        <w:rPr>
          <w:rFonts w:ascii="Times New Roman" w:eastAsia="Times New Roman" w:hAnsi="Times New Roman" w:cs="Times New Roman"/>
          <w:sz w:val="24"/>
          <w:szCs w:val="24"/>
          <w:lang w:eastAsia="en-GB"/>
        </w:rPr>
        <w:t>persons serving simultaneously as both parish cou</w:t>
      </w:r>
      <w:r w:rsidR="00332C6D">
        <w:rPr>
          <w:rFonts w:ascii="Times New Roman" w:eastAsia="Times New Roman" w:hAnsi="Times New Roman" w:cs="Times New Roman"/>
          <w:sz w:val="24"/>
          <w:szCs w:val="24"/>
          <w:lang w:eastAsia="en-GB"/>
        </w:rPr>
        <w:t xml:space="preserve">ncillors and charity trustees) </w:t>
      </w:r>
      <w:r w:rsidRPr="009B53CA">
        <w:rPr>
          <w:rFonts w:ascii="Times New Roman" w:eastAsia="Times New Roman" w:hAnsi="Times New Roman" w:cs="Times New Roman"/>
          <w:sz w:val="24"/>
          <w:szCs w:val="24"/>
          <w:lang w:eastAsia="en-GB"/>
        </w:rPr>
        <w:t>still have a legal duty to protect charity assets in their trustee capacity.</w:t>
      </w:r>
    </w:p>
    <w:p w:rsidR="00B00E1F" w:rsidRPr="00B00E1F" w:rsidRDefault="00B00E1F" w:rsidP="00B00E1F">
      <w:pPr>
        <w:spacing w:before="100" w:beforeAutospacing="1" w:after="100" w:afterAutospacing="1" w:line="240" w:lineRule="auto"/>
        <w:rPr>
          <w:rFonts w:ascii="Times New Roman" w:eastAsia="Times New Roman" w:hAnsi="Times New Roman" w:cs="Times New Roman"/>
          <w:b/>
          <w:sz w:val="24"/>
          <w:szCs w:val="24"/>
          <w:lang w:eastAsia="en-GB"/>
        </w:rPr>
      </w:pPr>
      <w:r w:rsidRPr="00B00E1F">
        <w:rPr>
          <w:rFonts w:ascii="Times New Roman" w:eastAsia="Times New Roman" w:hAnsi="Times New Roman" w:cs="Times New Roman"/>
          <w:b/>
          <w:sz w:val="24"/>
          <w:szCs w:val="24"/>
          <w:lang w:eastAsia="en-GB"/>
        </w:rPr>
        <w:t>Memorandum of Understanding</w:t>
      </w:r>
      <w:r w:rsidRPr="00B00E1F">
        <w:rPr>
          <w:rFonts w:ascii="Times New Roman" w:eastAsia="Times New Roman" w:hAnsi="Times New Roman" w:cs="Times New Roman"/>
          <w:b/>
          <w:sz w:val="24"/>
          <w:szCs w:val="24"/>
          <w:lang w:eastAsia="en-GB"/>
        </w:rPr>
        <w:t xml:space="preserve"> (MoU)</w:t>
      </w:r>
    </w:p>
    <w:p w:rsidR="00B00E1F" w:rsidRPr="00B00E1F" w:rsidRDefault="00B00E1F" w:rsidP="00B00E1F">
      <w:pPr>
        <w:spacing w:before="100" w:beforeAutospacing="1" w:after="100" w:afterAutospacing="1" w:line="240" w:lineRule="auto"/>
        <w:rPr>
          <w:rFonts w:ascii="Times New Roman" w:eastAsia="Times New Roman" w:hAnsi="Times New Roman" w:cs="Times New Roman"/>
          <w:sz w:val="24"/>
          <w:szCs w:val="24"/>
          <w:lang w:eastAsia="en-GB"/>
        </w:rPr>
      </w:pPr>
      <w:r w:rsidRPr="00B00E1F">
        <w:rPr>
          <w:rFonts w:ascii="Times New Roman" w:eastAsia="Times New Roman" w:hAnsi="Times New Roman" w:cs="Times New Roman"/>
          <w:sz w:val="24"/>
          <w:szCs w:val="24"/>
          <w:lang w:eastAsia="en-GB"/>
        </w:rPr>
        <w:t xml:space="preserve">MoU’s act as a record of goodwill between parties. An MoU is a preliminary agreement. The purpose of an MoU is to outline mutual goals and expectations for each involved party. Where parties do not want to imply a legal commitment, they may opt to use an MoU. </w:t>
      </w:r>
    </w:p>
    <w:p w:rsidR="00B00E1F" w:rsidRDefault="00B00E1F" w:rsidP="00B00E1F">
      <w:pPr>
        <w:spacing w:before="100" w:beforeAutospacing="1" w:after="100" w:afterAutospacing="1" w:line="240" w:lineRule="auto"/>
        <w:rPr>
          <w:rFonts w:ascii="Times New Roman" w:eastAsia="Times New Roman" w:hAnsi="Times New Roman" w:cs="Times New Roman"/>
          <w:sz w:val="24"/>
          <w:szCs w:val="24"/>
          <w:lang w:eastAsia="en-GB"/>
        </w:rPr>
      </w:pPr>
      <w:r w:rsidRPr="00B00E1F">
        <w:rPr>
          <w:rFonts w:ascii="Times New Roman" w:eastAsia="Times New Roman" w:hAnsi="Times New Roman" w:cs="Times New Roman"/>
          <w:sz w:val="24"/>
          <w:szCs w:val="24"/>
          <w:lang w:eastAsia="en-GB"/>
        </w:rPr>
        <w:t>An MoU will generally outline the intention behind the agreement, the role of each party, a timeframe for the partnership, disclaimers, and any specificities for joint financial transactions. MoU’s also generally do not incorporate a termination clause.</w:t>
      </w:r>
    </w:p>
    <w:p w:rsidR="00B1245C" w:rsidRDefault="006F6952" w:rsidP="00B1245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the hope of resolving</w:t>
      </w:r>
      <w:bookmarkStart w:id="0" w:name="_GoBack"/>
      <w:bookmarkEnd w:id="0"/>
      <w:r w:rsidR="00B00E1F">
        <w:rPr>
          <w:rFonts w:ascii="Times New Roman" w:eastAsia="Times New Roman" w:hAnsi="Times New Roman" w:cs="Times New Roman"/>
          <w:sz w:val="24"/>
          <w:szCs w:val="24"/>
          <w:lang w:eastAsia="en-GB"/>
        </w:rPr>
        <w:t xml:space="preserve"> our</w:t>
      </w:r>
      <w:r w:rsidR="006A6970">
        <w:rPr>
          <w:rFonts w:ascii="Times New Roman" w:eastAsia="Times New Roman" w:hAnsi="Times New Roman" w:cs="Times New Roman"/>
          <w:sz w:val="24"/>
          <w:szCs w:val="24"/>
          <w:lang w:eastAsia="en-GB"/>
        </w:rPr>
        <w:t xml:space="preserve"> issues, please see below </w:t>
      </w:r>
      <w:r w:rsidR="00B00E1F">
        <w:rPr>
          <w:rFonts w:ascii="Times New Roman" w:eastAsia="Times New Roman" w:hAnsi="Times New Roman" w:cs="Times New Roman"/>
          <w:sz w:val="24"/>
          <w:szCs w:val="24"/>
          <w:lang w:eastAsia="en-GB"/>
        </w:rPr>
        <w:t>my</w:t>
      </w:r>
      <w:r w:rsidR="00B1245C" w:rsidRPr="009B53CA">
        <w:rPr>
          <w:rFonts w:ascii="Times New Roman" w:eastAsia="Times New Roman" w:hAnsi="Times New Roman" w:cs="Times New Roman"/>
          <w:sz w:val="24"/>
          <w:szCs w:val="24"/>
          <w:lang w:eastAsia="en-GB"/>
        </w:rPr>
        <w:t xml:space="preserve"> d</w:t>
      </w:r>
      <w:r w:rsidR="00B00E1F">
        <w:rPr>
          <w:rFonts w:ascii="Times New Roman" w:eastAsia="Times New Roman" w:hAnsi="Times New Roman" w:cs="Times New Roman"/>
          <w:sz w:val="24"/>
          <w:szCs w:val="24"/>
          <w:lang w:eastAsia="en-GB"/>
        </w:rPr>
        <w:t>raft MoU</w:t>
      </w:r>
      <w:r w:rsidR="00B1245C" w:rsidRPr="009B53CA">
        <w:rPr>
          <w:rFonts w:ascii="Times New Roman" w:eastAsia="Times New Roman" w:hAnsi="Times New Roman" w:cs="Times New Roman"/>
          <w:sz w:val="24"/>
          <w:szCs w:val="24"/>
          <w:lang w:eastAsia="en-GB"/>
        </w:rPr>
        <w:t xml:space="preserve"> for consideration by all parties.</w:t>
      </w:r>
    </w:p>
    <w:p w:rsidR="006F6952" w:rsidRDefault="006F6952" w:rsidP="00B1245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Thank you</w:t>
      </w:r>
    </w:p>
    <w:p w:rsidR="006F6952" w:rsidRDefault="006F6952" w:rsidP="00B1245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Ewan Larcombe</w:t>
      </w:r>
    </w:p>
    <w:p w:rsidR="006F6952" w:rsidRDefault="006F695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rsidR="006F6952" w:rsidRDefault="006F6952" w:rsidP="00B1245C">
      <w:pPr>
        <w:spacing w:before="100" w:beforeAutospacing="1" w:after="100" w:afterAutospacing="1" w:line="240" w:lineRule="auto"/>
        <w:rPr>
          <w:rFonts w:ascii="Times New Roman" w:eastAsia="Times New Roman" w:hAnsi="Times New Roman" w:cs="Times New Roman"/>
          <w:sz w:val="24"/>
          <w:szCs w:val="24"/>
          <w:lang w:eastAsia="en-GB"/>
        </w:rPr>
      </w:pPr>
    </w:p>
    <w:p w:rsidR="00332C6D" w:rsidRPr="00332C6D" w:rsidRDefault="006A6970"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6A6970">
        <w:rPr>
          <w:rFonts w:ascii="Times New Roman" w:eastAsia="Times New Roman" w:hAnsi="Times New Roman" w:cs="Times New Roman"/>
          <w:sz w:val="24"/>
          <w:szCs w:val="24"/>
          <w:u w:val="single"/>
          <w:lang w:eastAsia="en-GB"/>
        </w:rPr>
        <w:t>IMPORTANT NOTES:</w:t>
      </w:r>
      <w:r>
        <w:rPr>
          <w:rFonts w:ascii="Times New Roman" w:eastAsia="Times New Roman" w:hAnsi="Times New Roman" w:cs="Times New Roman"/>
          <w:sz w:val="24"/>
          <w:szCs w:val="24"/>
          <w:lang w:eastAsia="en-GB"/>
        </w:rPr>
        <w:t xml:space="preserve"> </w:t>
      </w:r>
      <w:r w:rsidR="00332C6D" w:rsidRPr="00332C6D">
        <w:rPr>
          <w:rFonts w:ascii="Times New Roman" w:eastAsia="Times New Roman" w:hAnsi="Times New Roman" w:cs="Times New Roman"/>
          <w:sz w:val="24"/>
          <w:szCs w:val="24"/>
          <w:lang w:eastAsia="en-GB"/>
        </w:rPr>
        <w:t>This is a draft document template. This template is for guidance only and does not constitute legal advice.</w:t>
      </w:r>
      <w:r w:rsidR="00332C6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Before signing</w:t>
      </w:r>
      <w:r w:rsidR="00332C6D" w:rsidRPr="00332C6D">
        <w:rPr>
          <w:rFonts w:ascii="Times New Roman" w:eastAsia="Times New Roman" w:hAnsi="Times New Roman" w:cs="Times New Roman"/>
          <w:sz w:val="24"/>
          <w:szCs w:val="24"/>
          <w:lang w:eastAsia="en-GB"/>
        </w:rPr>
        <w:t xml:space="preserve"> this Memorandum:</w:t>
      </w:r>
    </w:p>
    <w:p w:rsidR="00332C6D" w:rsidRPr="00332C6D" w:rsidRDefault="00332C6D"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332C6D">
        <w:rPr>
          <w:rFonts w:ascii="Times New Roman" w:eastAsia="Times New Roman" w:hAnsi="Times New Roman" w:cs="Times New Roman"/>
          <w:sz w:val="24"/>
          <w:szCs w:val="24"/>
          <w:lang w:eastAsia="en-GB"/>
        </w:rPr>
        <w:t>1.</w:t>
      </w:r>
      <w:r w:rsidRPr="00332C6D">
        <w:rPr>
          <w:rFonts w:ascii="Times New Roman" w:eastAsia="Times New Roman" w:hAnsi="Times New Roman" w:cs="Times New Roman"/>
          <w:sz w:val="24"/>
          <w:szCs w:val="24"/>
          <w:lang w:eastAsia="en-GB"/>
        </w:rPr>
        <w:tab/>
        <w:t>Seek i</w:t>
      </w:r>
      <w:r w:rsidR="00B00E1F">
        <w:rPr>
          <w:rFonts w:ascii="Times New Roman" w:eastAsia="Times New Roman" w:hAnsi="Times New Roman" w:cs="Times New Roman"/>
          <w:sz w:val="24"/>
          <w:szCs w:val="24"/>
          <w:lang w:eastAsia="en-GB"/>
        </w:rPr>
        <w:t>ndependent legal advice - p</w:t>
      </w:r>
      <w:r w:rsidRPr="00332C6D">
        <w:rPr>
          <w:rFonts w:ascii="Times New Roman" w:eastAsia="Times New Roman" w:hAnsi="Times New Roman" w:cs="Times New Roman"/>
          <w:sz w:val="24"/>
          <w:szCs w:val="24"/>
          <w:lang w:eastAsia="en-GB"/>
        </w:rPr>
        <w:t>arties should have separate solicitors review this</w:t>
      </w:r>
    </w:p>
    <w:p w:rsidR="00332C6D" w:rsidRPr="00332C6D" w:rsidRDefault="00332C6D"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332C6D">
        <w:rPr>
          <w:rFonts w:ascii="Times New Roman" w:eastAsia="Times New Roman" w:hAnsi="Times New Roman" w:cs="Times New Roman"/>
          <w:sz w:val="24"/>
          <w:szCs w:val="24"/>
          <w:lang w:eastAsia="en-GB"/>
        </w:rPr>
        <w:t>2.</w:t>
      </w:r>
      <w:r w:rsidRPr="00332C6D">
        <w:rPr>
          <w:rFonts w:ascii="Times New Roman" w:eastAsia="Times New Roman" w:hAnsi="Times New Roman" w:cs="Times New Roman"/>
          <w:sz w:val="24"/>
          <w:szCs w:val="24"/>
          <w:lang w:eastAsia="en-GB"/>
        </w:rPr>
        <w:tab/>
        <w:t>Customize to your situation - Fill in all bracketed sections with specific details</w:t>
      </w:r>
    </w:p>
    <w:p w:rsidR="00332C6D" w:rsidRPr="00332C6D" w:rsidRDefault="00332C6D"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332C6D">
        <w:rPr>
          <w:rFonts w:ascii="Times New Roman" w:eastAsia="Times New Roman" w:hAnsi="Times New Roman" w:cs="Times New Roman"/>
          <w:sz w:val="24"/>
          <w:szCs w:val="24"/>
          <w:lang w:eastAsia="en-GB"/>
        </w:rPr>
        <w:t>3.</w:t>
      </w:r>
      <w:r w:rsidRPr="00332C6D">
        <w:rPr>
          <w:rFonts w:ascii="Times New Roman" w:eastAsia="Times New Roman" w:hAnsi="Times New Roman" w:cs="Times New Roman"/>
          <w:sz w:val="24"/>
          <w:szCs w:val="24"/>
          <w:lang w:eastAsia="en-GB"/>
        </w:rPr>
        <w:tab/>
        <w:t>C</w:t>
      </w:r>
      <w:r w:rsidR="006A6970">
        <w:rPr>
          <w:rFonts w:ascii="Times New Roman" w:eastAsia="Times New Roman" w:hAnsi="Times New Roman" w:cs="Times New Roman"/>
          <w:sz w:val="24"/>
          <w:szCs w:val="24"/>
          <w:lang w:eastAsia="en-GB"/>
        </w:rPr>
        <w:t xml:space="preserve">omplete the asset schedule - </w:t>
      </w:r>
      <w:r w:rsidRPr="00332C6D">
        <w:rPr>
          <w:rFonts w:ascii="Times New Roman" w:eastAsia="Times New Roman" w:hAnsi="Times New Roman" w:cs="Times New Roman"/>
          <w:sz w:val="24"/>
          <w:szCs w:val="24"/>
          <w:lang w:eastAsia="en-GB"/>
        </w:rPr>
        <w:t>assets are a key issue</w:t>
      </w:r>
    </w:p>
    <w:p w:rsidR="00332C6D" w:rsidRPr="00332C6D" w:rsidRDefault="00332C6D"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332C6D">
        <w:rPr>
          <w:rFonts w:ascii="Times New Roman" w:eastAsia="Times New Roman" w:hAnsi="Times New Roman" w:cs="Times New Roman"/>
          <w:sz w:val="24"/>
          <w:szCs w:val="24"/>
          <w:lang w:eastAsia="en-GB"/>
        </w:rPr>
        <w:t>4.</w:t>
      </w:r>
      <w:r w:rsidRPr="00332C6D">
        <w:rPr>
          <w:rFonts w:ascii="Times New Roman" w:eastAsia="Times New Roman" w:hAnsi="Times New Roman" w:cs="Times New Roman"/>
          <w:sz w:val="24"/>
          <w:szCs w:val="24"/>
          <w:lang w:eastAsia="en-GB"/>
        </w:rPr>
        <w:tab/>
        <w:t>Consider Charity Commission guidance - Ensure compliance with current guidance</w:t>
      </w:r>
    </w:p>
    <w:p w:rsidR="00332C6D" w:rsidRPr="00332C6D" w:rsidRDefault="00332C6D"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332C6D">
        <w:rPr>
          <w:rFonts w:ascii="Times New Roman" w:eastAsia="Times New Roman" w:hAnsi="Times New Roman" w:cs="Times New Roman"/>
          <w:sz w:val="24"/>
          <w:szCs w:val="24"/>
          <w:lang w:eastAsia="en-GB"/>
        </w:rPr>
        <w:t>5.</w:t>
      </w:r>
      <w:r w:rsidRPr="00332C6D">
        <w:rPr>
          <w:rFonts w:ascii="Times New Roman" w:eastAsia="Times New Roman" w:hAnsi="Times New Roman" w:cs="Times New Roman"/>
          <w:sz w:val="24"/>
          <w:szCs w:val="24"/>
          <w:lang w:eastAsia="en-GB"/>
        </w:rPr>
        <w:tab/>
        <w:t>Have proper authority - Ensure signatories have authority to sign on behalf of each organization</w:t>
      </w:r>
    </w:p>
    <w:p w:rsidR="00332C6D" w:rsidRPr="00332C6D" w:rsidRDefault="00332C6D" w:rsidP="00332C6D">
      <w:pPr>
        <w:spacing w:before="100" w:beforeAutospacing="1" w:after="100" w:afterAutospacing="1" w:line="240" w:lineRule="auto"/>
        <w:rPr>
          <w:rFonts w:ascii="Times New Roman" w:eastAsia="Times New Roman" w:hAnsi="Times New Roman" w:cs="Times New Roman"/>
          <w:sz w:val="24"/>
          <w:szCs w:val="24"/>
          <w:lang w:eastAsia="en-GB"/>
        </w:rPr>
      </w:pPr>
      <w:r w:rsidRPr="00332C6D">
        <w:rPr>
          <w:rFonts w:ascii="Times New Roman" w:eastAsia="Times New Roman" w:hAnsi="Times New Roman" w:cs="Times New Roman"/>
          <w:sz w:val="24"/>
          <w:szCs w:val="24"/>
          <w:lang w:eastAsia="en-GB"/>
        </w:rPr>
        <w:t>6.</w:t>
      </w:r>
      <w:r w:rsidRPr="00332C6D">
        <w:rPr>
          <w:rFonts w:ascii="Times New Roman" w:eastAsia="Times New Roman" w:hAnsi="Times New Roman" w:cs="Times New Roman"/>
          <w:sz w:val="24"/>
          <w:szCs w:val="24"/>
          <w:lang w:eastAsia="en-GB"/>
        </w:rPr>
        <w:tab/>
        <w:t>Keep copies - Each party should retain a signed original</w:t>
      </w:r>
    </w:p>
    <w:p w:rsidR="00B1245C" w:rsidRDefault="00B1245C" w:rsidP="00B1245C">
      <w:pPr>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sz w:val="24"/>
          <w:szCs w:val="24"/>
          <w:lang w:eastAsia="en-GB"/>
        </w:rPr>
        <w:pict>
          <v:rect id="_x0000_i1038" style="width:0;height:1.5pt" o:hralign="center" o:hrstd="t" o:hr="t" fillcolor="#a0a0a0" stroked="f"/>
        </w:pict>
      </w:r>
      <w:r>
        <w:rPr>
          <w:rFonts w:ascii="Times New Roman" w:eastAsia="Times New Roman" w:hAnsi="Times New Roman" w:cs="Times New Roman"/>
          <w:b/>
          <w:bCs/>
          <w:kern w:val="36"/>
          <w:sz w:val="48"/>
          <w:szCs w:val="48"/>
          <w:lang w:eastAsia="en-GB"/>
        </w:rPr>
        <w:br w:type="page"/>
      </w:r>
    </w:p>
    <w:p w:rsidR="003A3F66" w:rsidRPr="003A3F66" w:rsidRDefault="003A3F66" w:rsidP="003A3F6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3A3F66">
        <w:rPr>
          <w:rFonts w:ascii="Times New Roman" w:eastAsia="Times New Roman" w:hAnsi="Times New Roman" w:cs="Times New Roman"/>
          <w:b/>
          <w:bCs/>
          <w:kern w:val="36"/>
          <w:sz w:val="48"/>
          <w:szCs w:val="48"/>
          <w:lang w:eastAsia="en-GB"/>
        </w:rPr>
        <w:t>MEMORANDUM OF UNDERSTANDING</w:t>
      </w:r>
    </w:p>
    <w:p w:rsidR="003A3F66" w:rsidRPr="003A3F66" w:rsidRDefault="009D2908"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 xml:space="preserve">Between Datchet Parish Council and the Datchet Recreation Centre </w:t>
      </w:r>
      <w:r w:rsidR="003A3F66" w:rsidRPr="003A3F66">
        <w:rPr>
          <w:rFonts w:ascii="Times New Roman" w:eastAsia="Times New Roman" w:hAnsi="Times New Roman" w:cs="Times New Roman"/>
          <w:b/>
          <w:bCs/>
          <w:sz w:val="36"/>
          <w:szCs w:val="36"/>
          <w:lang w:eastAsia="en-GB"/>
        </w:rPr>
        <w:t>Charity</w:t>
      </w:r>
      <w:r>
        <w:rPr>
          <w:rFonts w:ascii="Times New Roman" w:eastAsia="Times New Roman" w:hAnsi="Times New Roman" w:cs="Times New Roman"/>
          <w:b/>
          <w:bCs/>
          <w:sz w:val="36"/>
          <w:szCs w:val="36"/>
          <w:lang w:eastAsia="en-GB"/>
        </w:rPr>
        <w:t xml:space="preserve"> Trust</w:t>
      </w:r>
      <w:r w:rsidR="00E247FC">
        <w:rPr>
          <w:rFonts w:ascii="Times New Roman" w:eastAsia="Times New Roman" w:hAnsi="Times New Roman" w:cs="Times New Roman"/>
          <w:b/>
          <w:bCs/>
          <w:sz w:val="36"/>
          <w:szCs w:val="36"/>
          <w:lang w:eastAsia="en-GB"/>
        </w:rPr>
        <w:t xml:space="preserve"> (No. 252303)</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Date:</w:t>
      </w:r>
      <w:r w:rsidR="00E247FC">
        <w:rPr>
          <w:rFonts w:ascii="Times New Roman" w:eastAsia="Times New Roman" w:hAnsi="Times New Roman" w:cs="Times New Roman"/>
          <w:sz w:val="24"/>
          <w:szCs w:val="24"/>
          <w:lang w:eastAsia="en-GB"/>
        </w:rPr>
        <w:t xml:space="preserve">         </w:t>
      </w:r>
      <w:r w:rsidR="007966EB">
        <w:rPr>
          <w:rFonts w:ascii="Times New Roman" w:eastAsia="Times New Roman" w:hAnsi="Times New Roman" w:cs="Times New Roman"/>
          <w:sz w:val="24"/>
          <w:szCs w:val="24"/>
          <w:lang w:eastAsia="en-GB"/>
        </w:rPr>
        <w:t xml:space="preserve">          </w:t>
      </w:r>
      <w:r w:rsidR="00E247FC">
        <w:rPr>
          <w:rFonts w:ascii="Times New Roman" w:eastAsia="Times New Roman" w:hAnsi="Times New Roman" w:cs="Times New Roman"/>
          <w:sz w:val="24"/>
          <w:szCs w:val="24"/>
          <w:lang w:eastAsia="en-GB"/>
        </w:rPr>
        <w:t>December 2025</w:t>
      </w:r>
      <w:r w:rsidR="00F2045A">
        <w:rPr>
          <w:rFonts w:ascii="Times New Roman" w:eastAsia="Times New Roman" w:hAnsi="Times New Roman" w:cs="Times New Roman"/>
          <w:sz w:val="24"/>
          <w:szCs w:val="24"/>
          <w:lang w:eastAsia="en-GB"/>
        </w:rPr>
        <w:t xml:space="preserve">        </w:t>
      </w:r>
      <w:r w:rsidR="00E247FC">
        <w:rPr>
          <w:rFonts w:ascii="Times New Roman" w:eastAsia="Times New Roman" w:hAnsi="Times New Roman" w:cs="Times New Roman"/>
          <w:sz w:val="24"/>
          <w:szCs w:val="24"/>
          <w:lang w:eastAsia="en-GB"/>
        </w:rPr>
        <w:t xml:space="preserve">     </w:t>
      </w:r>
      <w:r w:rsidR="00F2045A">
        <w:rPr>
          <w:rFonts w:ascii="Times New Roman" w:eastAsia="Times New Roman" w:hAnsi="Times New Roman" w:cs="Times New Roman"/>
          <w:sz w:val="24"/>
          <w:szCs w:val="24"/>
          <w:lang w:eastAsia="en-GB"/>
        </w:rPr>
        <w:t xml:space="preserve"> </w:t>
      </w:r>
      <w:r w:rsidR="00F2045A" w:rsidRPr="00332C6D">
        <w:rPr>
          <w:rFonts w:ascii="Times New Roman" w:eastAsia="Times New Roman" w:hAnsi="Times New Roman" w:cs="Times New Roman"/>
          <w:b/>
          <w:i/>
          <w:color w:val="FF0000"/>
          <w:sz w:val="36"/>
          <w:szCs w:val="36"/>
          <w:lang w:eastAsia="en-GB"/>
        </w:rPr>
        <w:t>DRAFT V</w:t>
      </w:r>
      <w:r w:rsidR="008950F3" w:rsidRPr="00332C6D">
        <w:rPr>
          <w:rFonts w:ascii="Times New Roman" w:eastAsia="Times New Roman" w:hAnsi="Times New Roman" w:cs="Times New Roman"/>
          <w:b/>
          <w:i/>
          <w:color w:val="FF0000"/>
          <w:sz w:val="36"/>
          <w:szCs w:val="36"/>
          <w:lang w:eastAsia="en-GB"/>
        </w:rPr>
        <w:t>3</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1. RECITALS</w:t>
      </w:r>
    </w:p>
    <w:p w:rsidR="00D30639"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 xml:space="preserve">1.1 </w:t>
      </w:r>
      <w:r w:rsidR="009D2908">
        <w:rPr>
          <w:rFonts w:ascii="Times New Roman" w:eastAsia="Times New Roman" w:hAnsi="Times New Roman" w:cs="Times New Roman"/>
          <w:b/>
          <w:bCs/>
          <w:sz w:val="24"/>
          <w:szCs w:val="24"/>
          <w:lang w:eastAsia="en-GB"/>
        </w:rPr>
        <w:t>Datchet Parish Council</w:t>
      </w:r>
      <w:r w:rsidRPr="003A3F66">
        <w:rPr>
          <w:rFonts w:ascii="Times New Roman" w:eastAsia="Times New Roman" w:hAnsi="Times New Roman" w:cs="Times New Roman"/>
          <w:sz w:val="24"/>
          <w:szCs w:val="24"/>
          <w:lang w:eastAsia="en-GB"/>
        </w:rPr>
        <w:t xml:space="preserve"> ("the Council") is a local authority established under the Local Govern</w:t>
      </w:r>
      <w:r w:rsidR="00DB630E">
        <w:rPr>
          <w:rFonts w:ascii="Times New Roman" w:eastAsia="Times New Roman" w:hAnsi="Times New Roman" w:cs="Times New Roman"/>
          <w:sz w:val="24"/>
          <w:szCs w:val="24"/>
          <w:lang w:eastAsia="en-GB"/>
        </w:rPr>
        <w:t>ment Act 1972, responsible for</w:t>
      </w:r>
      <w:r w:rsidR="00D30639">
        <w:rPr>
          <w:rFonts w:ascii="Times New Roman" w:eastAsia="Times New Roman" w:hAnsi="Times New Roman" w:cs="Times New Roman"/>
          <w:sz w:val="24"/>
          <w:szCs w:val="24"/>
          <w:lang w:eastAsia="en-GB"/>
        </w:rPr>
        <w:t xml:space="preserve"> </w:t>
      </w:r>
      <w:r w:rsidR="00D30639" w:rsidRPr="00D30639">
        <w:rPr>
          <w:rFonts w:ascii="Times New Roman" w:eastAsia="Times New Roman" w:hAnsi="Times New Roman" w:cs="Times New Roman"/>
          <w:sz w:val="24"/>
          <w:szCs w:val="24"/>
          <w:lang w:eastAsia="en-GB"/>
        </w:rPr>
        <w:t xml:space="preserve">representing the interests of local </w:t>
      </w:r>
      <w:r w:rsidR="00D30639">
        <w:rPr>
          <w:rFonts w:ascii="Times New Roman" w:eastAsia="Times New Roman" w:hAnsi="Times New Roman" w:cs="Times New Roman"/>
          <w:sz w:val="24"/>
          <w:szCs w:val="24"/>
          <w:lang w:eastAsia="en-GB"/>
        </w:rPr>
        <w:t xml:space="preserve">residents, maintaining parish assets </w:t>
      </w:r>
      <w:r w:rsidR="00D30639" w:rsidRPr="00D30639">
        <w:rPr>
          <w:rFonts w:ascii="Times New Roman" w:eastAsia="Times New Roman" w:hAnsi="Times New Roman" w:cs="Times New Roman"/>
          <w:sz w:val="24"/>
          <w:szCs w:val="24"/>
          <w:lang w:eastAsia="en-GB"/>
        </w:rPr>
        <w:t>and providing various community services such as mainta</w:t>
      </w:r>
      <w:r w:rsidR="00D30639">
        <w:rPr>
          <w:rFonts w:ascii="Times New Roman" w:eastAsia="Times New Roman" w:hAnsi="Times New Roman" w:cs="Times New Roman"/>
          <w:sz w:val="24"/>
          <w:szCs w:val="24"/>
          <w:lang w:eastAsia="en-GB"/>
        </w:rPr>
        <w:t xml:space="preserve">ining the public spaces </w:t>
      </w:r>
      <w:r w:rsidR="00D30639" w:rsidRPr="00D30639">
        <w:rPr>
          <w:rFonts w:ascii="Times New Roman" w:eastAsia="Times New Roman" w:hAnsi="Times New Roman" w:cs="Times New Roman"/>
          <w:sz w:val="24"/>
          <w:szCs w:val="24"/>
          <w:lang w:eastAsia="en-GB"/>
        </w:rPr>
        <w:t>within their parish.</w:t>
      </w:r>
      <w:r w:rsidR="00DB630E">
        <w:rPr>
          <w:rFonts w:ascii="Times New Roman" w:eastAsia="Times New Roman" w:hAnsi="Times New Roman" w:cs="Times New Roman"/>
          <w:sz w:val="24"/>
          <w:szCs w:val="24"/>
          <w:lang w:eastAsia="en-GB"/>
        </w:rPr>
        <w:t xml:space="preserve"> </w:t>
      </w:r>
    </w:p>
    <w:p w:rsidR="003A3F66" w:rsidRPr="00DB630E" w:rsidRDefault="003A3F66" w:rsidP="003A3F66">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3A3F66">
        <w:rPr>
          <w:rFonts w:ascii="Times New Roman" w:eastAsia="Times New Roman" w:hAnsi="Times New Roman" w:cs="Times New Roman"/>
          <w:sz w:val="24"/>
          <w:szCs w:val="24"/>
          <w:lang w:eastAsia="en-GB"/>
        </w:rPr>
        <w:t xml:space="preserve">1.2 </w:t>
      </w:r>
      <w:r w:rsidR="00E247FC">
        <w:rPr>
          <w:rFonts w:ascii="Times New Roman" w:eastAsia="Times New Roman" w:hAnsi="Times New Roman" w:cs="Times New Roman"/>
          <w:b/>
          <w:bCs/>
          <w:sz w:val="24"/>
          <w:szCs w:val="24"/>
          <w:lang w:eastAsia="en-GB"/>
        </w:rPr>
        <w:t>Datchet Recreation Centre Charity Trust</w:t>
      </w:r>
      <w:r w:rsidRPr="003A3F66">
        <w:rPr>
          <w:rFonts w:ascii="Times New Roman" w:eastAsia="Times New Roman" w:hAnsi="Times New Roman" w:cs="Times New Roman"/>
          <w:sz w:val="24"/>
          <w:szCs w:val="24"/>
          <w:lang w:eastAsia="en-GB"/>
        </w:rPr>
        <w:t xml:space="preserve"> ("the Charity") is a registered c</w:t>
      </w:r>
      <w:r w:rsidR="009D2908">
        <w:rPr>
          <w:rFonts w:ascii="Times New Roman" w:eastAsia="Times New Roman" w:hAnsi="Times New Roman" w:cs="Times New Roman"/>
          <w:sz w:val="24"/>
          <w:szCs w:val="24"/>
          <w:lang w:eastAsia="en-GB"/>
        </w:rPr>
        <w:t>harity (Charity Number 252303</w:t>
      </w:r>
      <w:r w:rsidRPr="003A3F66">
        <w:rPr>
          <w:rFonts w:ascii="Times New Roman" w:eastAsia="Times New Roman" w:hAnsi="Times New Roman" w:cs="Times New Roman"/>
          <w:sz w:val="24"/>
          <w:szCs w:val="24"/>
          <w:lang w:eastAsia="en-GB"/>
        </w:rPr>
        <w:t>) establis</w:t>
      </w:r>
      <w:r w:rsidR="00DB630E">
        <w:rPr>
          <w:rFonts w:ascii="Times New Roman" w:eastAsia="Times New Roman" w:hAnsi="Times New Roman" w:cs="Times New Roman"/>
          <w:sz w:val="24"/>
          <w:szCs w:val="24"/>
          <w:lang w:eastAsia="en-GB"/>
        </w:rPr>
        <w:t xml:space="preserve">hed for the purposes detailed </w:t>
      </w:r>
      <w:r w:rsidR="00D30639">
        <w:rPr>
          <w:rFonts w:ascii="Times New Roman" w:eastAsia="Times New Roman" w:hAnsi="Times New Roman" w:cs="Times New Roman"/>
          <w:sz w:val="24"/>
          <w:szCs w:val="24"/>
          <w:lang w:eastAsia="en-GB"/>
        </w:rPr>
        <w:t xml:space="preserve">in </w:t>
      </w:r>
      <w:r w:rsidR="00DB630E">
        <w:rPr>
          <w:rFonts w:ascii="Times New Roman" w:eastAsia="Times New Roman" w:hAnsi="Times New Roman" w:cs="Times New Roman"/>
          <w:sz w:val="24"/>
          <w:szCs w:val="24"/>
          <w:lang w:eastAsia="en-GB"/>
        </w:rPr>
        <w:t xml:space="preserve">and </w:t>
      </w:r>
      <w:r w:rsidR="00E247FC">
        <w:rPr>
          <w:rFonts w:ascii="Times New Roman" w:eastAsia="Times New Roman" w:hAnsi="Times New Roman" w:cs="Times New Roman"/>
          <w:sz w:val="24"/>
          <w:szCs w:val="24"/>
          <w:lang w:eastAsia="en-GB"/>
        </w:rPr>
        <w:t xml:space="preserve">governed </w:t>
      </w:r>
      <w:r w:rsidR="00E247FC" w:rsidRPr="00DB630E">
        <w:rPr>
          <w:rFonts w:ascii="Times New Roman" w:eastAsia="Times New Roman" w:hAnsi="Times New Roman" w:cs="Times New Roman"/>
          <w:color w:val="000000" w:themeColor="text1"/>
          <w:sz w:val="24"/>
          <w:szCs w:val="24"/>
          <w:lang w:eastAsia="en-GB"/>
        </w:rPr>
        <w:t>by</w:t>
      </w:r>
      <w:r w:rsidR="00DB630E" w:rsidRPr="00DB630E">
        <w:rPr>
          <w:rFonts w:ascii="Times New Roman" w:eastAsia="Times New Roman" w:hAnsi="Times New Roman" w:cs="Times New Roman"/>
          <w:color w:val="000000" w:themeColor="text1"/>
          <w:sz w:val="24"/>
          <w:szCs w:val="24"/>
          <w:lang w:eastAsia="en-GB"/>
        </w:rPr>
        <w:t xml:space="preserve"> the</w:t>
      </w:r>
      <w:r w:rsidR="00E247FC" w:rsidRPr="00DB630E">
        <w:rPr>
          <w:rFonts w:ascii="Times New Roman" w:eastAsia="Times New Roman" w:hAnsi="Times New Roman" w:cs="Times New Roman"/>
          <w:color w:val="000000" w:themeColor="text1"/>
          <w:sz w:val="24"/>
          <w:szCs w:val="24"/>
          <w:lang w:eastAsia="en-GB"/>
        </w:rPr>
        <w:t xml:space="preserve"> </w:t>
      </w:r>
      <w:r w:rsidR="00DB630E">
        <w:rPr>
          <w:rFonts w:ascii="Times New Roman" w:eastAsia="Times New Roman" w:hAnsi="Times New Roman" w:cs="Times New Roman"/>
          <w:color w:val="000000" w:themeColor="text1"/>
          <w:sz w:val="24"/>
          <w:szCs w:val="24"/>
          <w:lang w:eastAsia="en-GB"/>
        </w:rPr>
        <w:t xml:space="preserve">Trust Deed </w:t>
      </w:r>
      <w:r w:rsidR="00DB630E" w:rsidRPr="00DB630E">
        <w:rPr>
          <w:rFonts w:ascii="Times New Roman" w:eastAsia="Times New Roman" w:hAnsi="Times New Roman" w:cs="Times New Roman"/>
          <w:color w:val="000000" w:themeColor="text1"/>
          <w:sz w:val="24"/>
          <w:szCs w:val="24"/>
          <w:lang w:eastAsia="en-GB"/>
        </w:rPr>
        <w:t>dated 21 March 1967</w:t>
      </w:r>
      <w:r w:rsidR="00D30639">
        <w:rPr>
          <w:rFonts w:ascii="Times New Roman" w:eastAsia="Times New Roman" w:hAnsi="Times New Roman" w:cs="Times New Roman"/>
          <w:color w:val="000000" w:themeColor="text1"/>
          <w:sz w:val="24"/>
          <w:szCs w:val="24"/>
          <w:lang w:eastAsia="en-GB"/>
        </w:rPr>
        <w:t>.</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1.3 The Council and the Charity operate within the same geographical area and share certain common interests in serving the local community.</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 xml:space="preserve">1.4 There is an overlap of personnel, with some individuals serving as both parish councillors and </w:t>
      </w:r>
      <w:r w:rsidR="000B5FBC">
        <w:rPr>
          <w:rFonts w:ascii="Times New Roman" w:eastAsia="Times New Roman" w:hAnsi="Times New Roman" w:cs="Times New Roman"/>
          <w:sz w:val="24"/>
          <w:szCs w:val="24"/>
          <w:lang w:eastAsia="en-GB"/>
        </w:rPr>
        <w:t xml:space="preserve">as </w:t>
      </w:r>
      <w:r w:rsidRPr="003A3F66">
        <w:rPr>
          <w:rFonts w:ascii="Times New Roman" w:eastAsia="Times New Roman" w:hAnsi="Times New Roman" w:cs="Times New Roman"/>
          <w:sz w:val="24"/>
          <w:szCs w:val="24"/>
          <w:lang w:eastAsia="en-GB"/>
        </w:rPr>
        <w:t>charity trustees.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1.5 The parties wish to establish a framework for constructive cooperation while maintaining their respective independence and meeting their separate legal obligations.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1.6 This Memorandum sets out principles and arrangements for the relationship between the Council and the Charity going forward.</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2. DEFINITIONS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"Charity Commission"</w:t>
      </w:r>
      <w:r w:rsidRPr="003A3F66">
        <w:rPr>
          <w:rFonts w:ascii="Times New Roman" w:eastAsia="Times New Roman" w:hAnsi="Times New Roman" w:cs="Times New Roman"/>
          <w:sz w:val="24"/>
          <w:szCs w:val="24"/>
          <w:lang w:eastAsia="en-GB"/>
        </w:rPr>
        <w:t xml:space="preserve"> means the Charity Commission for England and Wales, the regulator of charities.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"Charity Trustees"</w:t>
      </w:r>
      <w:r w:rsidRPr="003A3F66">
        <w:rPr>
          <w:rFonts w:ascii="Times New Roman" w:eastAsia="Times New Roman" w:hAnsi="Times New Roman" w:cs="Times New Roman"/>
          <w:sz w:val="24"/>
          <w:szCs w:val="24"/>
          <w:lang w:eastAsia="en-GB"/>
        </w:rPr>
        <w:t xml:space="preserve"> means the trustees of the Charity as defined in the Charities Act 2011.</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"Dual-Role Individuals"</w:t>
      </w:r>
      <w:r w:rsidRPr="003A3F66">
        <w:rPr>
          <w:rFonts w:ascii="Times New Roman" w:eastAsia="Times New Roman" w:hAnsi="Times New Roman" w:cs="Times New Roman"/>
          <w:sz w:val="24"/>
          <w:szCs w:val="24"/>
          <w:lang w:eastAsia="en-GB"/>
        </w:rPr>
        <w:t xml:space="preserve"> means persons who serve simultaneously as both parish councillors and charity trustees.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"Parties"</w:t>
      </w:r>
      <w:r w:rsidRPr="003A3F66">
        <w:rPr>
          <w:rFonts w:ascii="Times New Roman" w:eastAsia="Times New Roman" w:hAnsi="Times New Roman" w:cs="Times New Roman"/>
          <w:sz w:val="24"/>
          <w:szCs w:val="24"/>
          <w:lang w:eastAsia="en-GB"/>
        </w:rPr>
        <w:t xml:space="preserve"> means the Council and the Charity collectively.</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3. FOUNDATIONAL PRINCIPLES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3.1 Mutual Independence</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acknowledge and agree that:</w:t>
      </w:r>
    </w:p>
    <w:p w:rsidR="003A3F66" w:rsidRPr="003A3F66" w:rsidRDefault="003A3F66" w:rsidP="003A3F6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Council and the Charity are separate legal entities with distinct purposes, governance structures, and legal obligations</w:t>
      </w:r>
    </w:p>
    <w:p w:rsidR="003A3F66" w:rsidRPr="003A3F66" w:rsidRDefault="003A3F66" w:rsidP="003A3F6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has independent decision-making authority within its own sphere</w:t>
      </w:r>
    </w:p>
    <w:p w:rsidR="003A3F66" w:rsidRPr="003A3F66" w:rsidRDefault="003A3F66" w:rsidP="003A3F6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Neither Party has authority to bind or control the other</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3.2 Charity Law Primacy</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acknowledge that:</w:t>
      </w:r>
    </w:p>
    <w:p w:rsidR="003A3F66" w:rsidRPr="003A3F66" w:rsidRDefault="003A3F66" w:rsidP="003A3F6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Trustees have overriding fiduciary duties under charity law</w:t>
      </w:r>
    </w:p>
    <w:p w:rsidR="003A3F66" w:rsidRPr="003A3F66" w:rsidRDefault="003A3F66" w:rsidP="003A3F6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Charity assets must be applied solely for charitable purposes as set out in the Charity's governing document</w:t>
      </w:r>
    </w:p>
    <w:p w:rsidR="003A3F66" w:rsidRPr="003A3F66" w:rsidRDefault="003A3F66" w:rsidP="003A3F6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Commission is the regulator of the Charity</w:t>
      </w:r>
    </w:p>
    <w:p w:rsidR="003A3F66" w:rsidRPr="003A3F66" w:rsidRDefault="003A3F66" w:rsidP="003A3F6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Nothing in this Memorandum shall require the Charity Trustees to act in breach of their legal duties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3.3 No Private Benefit</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agree that:</w:t>
      </w:r>
    </w:p>
    <w:p w:rsidR="003A3F66" w:rsidRPr="003A3F66" w:rsidRDefault="003A3F66" w:rsidP="003A3F6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Charity assets cannot be used to provide private benefit to individuals or organizations</w:t>
      </w:r>
    </w:p>
    <w:p w:rsidR="003A3F66" w:rsidRPr="003A3F66" w:rsidRDefault="003A3F66" w:rsidP="003A3F6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Any benefits derived by the Council from the Charity must be incidental and within the Charity's objects</w:t>
      </w:r>
    </w:p>
    <w:p w:rsidR="003A3F66" w:rsidRPr="003A3F66" w:rsidRDefault="003A3F66" w:rsidP="003A3F6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All transactions between the Parties must be conducted at arm's length and in the Charity's interests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3.4 Good Faith Cooperation</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commit to:</w:t>
      </w:r>
    </w:p>
    <w:p w:rsidR="003A3F66" w:rsidRPr="003A3F66" w:rsidRDefault="003A3F66" w:rsidP="003A3F6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Working together constructively where their objectives align</w:t>
      </w:r>
    </w:p>
    <w:p w:rsidR="003A3F66" w:rsidRPr="003A3F66" w:rsidRDefault="003A3F66" w:rsidP="003A3F6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Communicating openly and respectfully</w:t>
      </w:r>
    </w:p>
    <w:p w:rsidR="003A3F66" w:rsidRPr="003A3F66" w:rsidRDefault="003A3F66" w:rsidP="003A3F6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Seeking to resolve disagreements through dialogue</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1.5pt" o:hralign="center" o:hrstd="t" o:hr="t" fillcolor="#a0a0a0" stroked="f"/>
        </w:pict>
      </w:r>
    </w:p>
    <w:p w:rsidR="00332C6D" w:rsidRDefault="00332C6D">
      <w:pPr>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br w:type="page"/>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4. GOVERNANCE FRAMEWORK</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4.1 Trustee Appointments</w:t>
      </w:r>
    </w:p>
    <w:p w:rsidR="003A3F66" w:rsidRPr="003A3F66" w:rsidRDefault="003A3F66" w:rsidP="003A3F6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Charity Trustees are appointed in accordance with the Charity's governing document</w:t>
      </w:r>
    </w:p>
    <w:p w:rsidR="003A3F66" w:rsidRPr="003A3F66" w:rsidRDefault="003A3F66" w:rsidP="003A3F6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Council acknowledges that it cannot control the composition of the trustee board</w:t>
      </w:r>
    </w:p>
    <w:p w:rsidR="003A3F66" w:rsidRPr="003A3F66" w:rsidRDefault="003A3F66" w:rsidP="003A3F6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Where the Council has any nomination rights under the governing document, such nominations shall be made in the Charity's best interests</w:t>
      </w:r>
    </w:p>
    <w:p w:rsidR="003A3F66" w:rsidRPr="003A3F66" w:rsidRDefault="003A3F66" w:rsidP="003A3F6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trustee board shall maintain sufficient independence and diversity to ensure effective governance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4.2 Decision-Making Authority</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The Council has exclusive authority over:</w:t>
      </w:r>
    </w:p>
    <w:p w:rsidR="003A3F66" w:rsidRPr="003A3F66" w:rsidRDefault="003A3F66" w:rsidP="003A3F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Parish council business, budgets, and assets</w:t>
      </w:r>
    </w:p>
    <w:p w:rsidR="003A3F66" w:rsidRPr="003A3F66" w:rsidRDefault="003A3F66" w:rsidP="003A3F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Local authority functions and statutory duties</w:t>
      </w:r>
    </w:p>
    <w:p w:rsidR="003A3F66" w:rsidRPr="003A3F66" w:rsidRDefault="003A3F66" w:rsidP="003A3F6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Council-owned property and facilities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The Charity Trustees have exclusive authority over:</w:t>
      </w:r>
    </w:p>
    <w:p w:rsidR="003A3F66" w:rsidRPr="003A3F66" w:rsidRDefault="003A3F66" w:rsidP="003A3F6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All matters relating to the Charity's governance and management</w:t>
      </w:r>
    </w:p>
    <w:p w:rsidR="003A3F66" w:rsidRPr="003A3F66" w:rsidRDefault="003A3F66" w:rsidP="003A3F6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Use and disposal of charity assets</w:t>
      </w:r>
    </w:p>
    <w:p w:rsidR="003A3F66" w:rsidRPr="003A3F66" w:rsidRDefault="003A3F66" w:rsidP="003A3F6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Charitable expenditure and grant-making</w:t>
      </w:r>
    </w:p>
    <w:p w:rsidR="003A3F66" w:rsidRPr="003A3F66" w:rsidRDefault="003A3F66" w:rsidP="003A3F6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Interpretation of the Charity's objects and purposes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4.3 Conflicts of Interest</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Dual-Role Individuals shall:</w:t>
      </w:r>
    </w:p>
    <w:p w:rsidR="003A3F66" w:rsidRPr="003A3F66" w:rsidRDefault="003A3F66" w:rsidP="003A3F6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Declare their dual capacity at the start of relevant discussions in both forums</w:t>
      </w:r>
    </w:p>
    <w:p w:rsidR="003A3F66" w:rsidRPr="003A3F66" w:rsidRDefault="003A3F66" w:rsidP="003A3F6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Recuse themselves from decisions where there is a conflict between their roles</w:t>
      </w:r>
    </w:p>
    <w:p w:rsidR="003A3F66" w:rsidRPr="003A3F66" w:rsidRDefault="003A3F66" w:rsidP="003A3F6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Not use information gained in one capacity to benefit the other organization inappropriately</w:t>
      </w:r>
    </w:p>
    <w:p w:rsidR="003A3F66" w:rsidRPr="003A3F66" w:rsidRDefault="003A3F66" w:rsidP="003A3F6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Keep separate records of their attendance and participation in each capacity</w:t>
      </w:r>
    </w:p>
    <w:p w:rsidR="003A3F66" w:rsidRPr="003A3F66" w:rsidRDefault="003A3F66" w:rsidP="003A3F6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Comply with the conflict of interest policies of both organizations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4.4 Information Sharing</w:t>
      </w:r>
    </w:p>
    <w:p w:rsidR="003A3F66" w:rsidRPr="003A3F66" w:rsidRDefault="003A3F66" w:rsidP="003A3F6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may share information necessary for legitimate cooperation, subject to data protection laws and confidentiality obligations</w:t>
      </w:r>
    </w:p>
    <w:p w:rsidR="003A3F66" w:rsidRPr="003A3F66" w:rsidRDefault="003A3F66" w:rsidP="003A3F6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Neither Party shall use confidential information obtained from the other for purposes beyond the scope of this Memorandum</w:t>
      </w:r>
    </w:p>
    <w:p w:rsidR="003A3F66" w:rsidRPr="003A3F66" w:rsidRDefault="003A3F66" w:rsidP="003A3F6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Charity Trustees may decline to share information where disclosure would not be in the Charity's interests</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5. ASSET PROTECTION</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5.1 Asset Ownership</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acknowledge:</w:t>
      </w:r>
    </w:p>
    <w:p w:rsidR="003A3F66" w:rsidRPr="003A3F66" w:rsidRDefault="000B5FBC" w:rsidP="003A3F6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Sabatini Land and buildings </w:t>
      </w:r>
      <w:r w:rsidR="003A3F66" w:rsidRPr="003A3F66">
        <w:rPr>
          <w:rFonts w:ascii="Times New Roman" w:eastAsia="Times New Roman" w:hAnsi="Times New Roman" w:cs="Times New Roman"/>
          <w:sz w:val="24"/>
          <w:szCs w:val="24"/>
          <w:lang w:eastAsia="en-GB"/>
        </w:rPr>
        <w:t>are owned by the Charity</w:t>
      </w:r>
    </w:p>
    <w:p w:rsidR="003A3F66" w:rsidRPr="003A3F66" w:rsidRDefault="000B5FBC" w:rsidP="003A3F6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Council assets </w:t>
      </w:r>
      <w:r w:rsidR="003A3F66" w:rsidRPr="003A3F66">
        <w:rPr>
          <w:rFonts w:ascii="Times New Roman" w:eastAsia="Times New Roman" w:hAnsi="Times New Roman" w:cs="Times New Roman"/>
          <w:sz w:val="24"/>
          <w:szCs w:val="24"/>
          <w:lang w:eastAsia="en-GB"/>
        </w:rPr>
        <w:t>are owned by the Council</w:t>
      </w:r>
    </w:p>
    <w:p w:rsidR="003A3F66" w:rsidRPr="000B5FBC" w:rsidRDefault="003A3F66" w:rsidP="003A3F6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FBC">
        <w:rPr>
          <w:rFonts w:ascii="Times New Roman" w:eastAsia="Times New Roman" w:hAnsi="Times New Roman" w:cs="Times New Roman"/>
          <w:sz w:val="24"/>
          <w:szCs w:val="24"/>
          <w:lang w:eastAsia="en-GB"/>
        </w:rPr>
        <w:t xml:space="preserve">A schedule of asset ownership is attached as </w:t>
      </w:r>
      <w:r w:rsidRPr="000B5FBC">
        <w:rPr>
          <w:rFonts w:ascii="Times New Roman" w:eastAsia="Times New Roman" w:hAnsi="Times New Roman" w:cs="Times New Roman"/>
          <w:b/>
          <w:bCs/>
          <w:sz w:val="24"/>
          <w:szCs w:val="24"/>
          <w:lang w:eastAsia="en-GB"/>
        </w:rPr>
        <w:t>Appendix A</w:t>
      </w:r>
      <w:r w:rsidR="000B5FBC">
        <w:rPr>
          <w:rFonts w:ascii="Times New Roman" w:eastAsia="Times New Roman" w:hAnsi="Times New Roman" w:cs="Times New Roman"/>
          <w:sz w:val="24"/>
          <w:szCs w:val="24"/>
          <w:lang w:eastAsia="en-GB"/>
        </w:rPr>
        <w:t xml:space="preserve"> </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5.2 Use of Charity Assets</w:t>
      </w:r>
    </w:p>
    <w:p w:rsidR="003A3F66" w:rsidRPr="003A3F66" w:rsidRDefault="003A3F66" w:rsidP="003A3F6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Charity assets shall be used only for charitable purposes within the Charity's objects</w:t>
      </w:r>
    </w:p>
    <w:p w:rsidR="003A3F66" w:rsidRPr="003A3F66" w:rsidRDefault="003A3F66" w:rsidP="003A3F6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Any use of charity assets by the Council must be properly documented, at market rates (or justified as a charitable grant), and approved by the Charity Trustees</w:t>
      </w:r>
    </w:p>
    <w:p w:rsidR="003A3F66" w:rsidRPr="003A3F66" w:rsidRDefault="003A3F66" w:rsidP="003A3F6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Trustees may permit community use of charity assets where this furthers the Charity's purposes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5.3 Disposal or Transfer of Assets</w:t>
      </w:r>
    </w:p>
    <w:p w:rsidR="003A3F66" w:rsidRPr="003A3F66" w:rsidRDefault="003A3F66" w:rsidP="003A3F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No charity asset may be disposed of or transferred without proper consideration by the Charity Trustees</w:t>
      </w:r>
    </w:p>
    <w:p w:rsidR="003A3F66" w:rsidRPr="003A3F66" w:rsidRDefault="003A3F66" w:rsidP="003A3F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Significant disposals require Charity Commission consent where applicable</w:t>
      </w:r>
    </w:p>
    <w:p w:rsidR="003A3F66" w:rsidRPr="003A3F66" w:rsidRDefault="003A3F66" w:rsidP="003A3F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Both Parties agree to seek independent professional advice before any asset transfer between them</w:t>
      </w:r>
    </w:p>
    <w:p w:rsidR="003A3F66" w:rsidRPr="003A3F66" w:rsidRDefault="003A3F66" w:rsidP="003A3F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Any transfer must be properly documented and reported to the Charity Commission as required</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0"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6. AREAS OF COOPERATION</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6.1 Shared Objectives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recognize they share objectives in:</w:t>
      </w:r>
    </w:p>
    <w:p w:rsidR="003A3F66" w:rsidRPr="000B5FBC" w:rsidRDefault="007C0920" w:rsidP="003A3F6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FBC">
        <w:rPr>
          <w:rFonts w:ascii="Times New Roman" w:eastAsia="Times New Roman" w:hAnsi="Times New Roman" w:cs="Times New Roman"/>
          <w:sz w:val="24"/>
          <w:szCs w:val="24"/>
          <w:lang w:eastAsia="en-GB"/>
        </w:rPr>
        <w:t>Promoting community relations</w:t>
      </w:r>
    </w:p>
    <w:p w:rsidR="003A3F66" w:rsidRPr="000B5FBC" w:rsidRDefault="003A3F66" w:rsidP="003A3F6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FBC">
        <w:rPr>
          <w:rFonts w:ascii="Times New Roman" w:eastAsia="Times New Roman" w:hAnsi="Times New Roman" w:cs="Times New Roman"/>
          <w:sz w:val="24"/>
          <w:szCs w:val="24"/>
          <w:lang w:eastAsia="en-GB"/>
        </w:rPr>
        <w:t>Maintaining community</w:t>
      </w:r>
      <w:r w:rsidR="007C0920" w:rsidRPr="000B5FBC">
        <w:rPr>
          <w:rFonts w:ascii="Times New Roman" w:eastAsia="Times New Roman" w:hAnsi="Times New Roman" w:cs="Times New Roman"/>
          <w:sz w:val="24"/>
          <w:szCs w:val="24"/>
          <w:lang w:eastAsia="en-GB"/>
        </w:rPr>
        <w:t xml:space="preserve"> assets and facilities</w:t>
      </w:r>
    </w:p>
    <w:p w:rsidR="003A3F66" w:rsidRPr="000B5FBC" w:rsidRDefault="007C0920" w:rsidP="003A3F6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FBC">
        <w:rPr>
          <w:rFonts w:ascii="Times New Roman" w:eastAsia="Times New Roman" w:hAnsi="Times New Roman" w:cs="Times New Roman"/>
          <w:sz w:val="24"/>
          <w:szCs w:val="24"/>
          <w:lang w:eastAsia="en-GB"/>
        </w:rPr>
        <w:t>Representing and/or supporting local residents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6.2 Communication Protocols</w:t>
      </w:r>
    </w:p>
    <w:p w:rsidR="003A3F66" w:rsidRPr="003A3F66" w:rsidRDefault="008C4DA6" w:rsidP="003A3F6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Parties shall </w:t>
      </w:r>
      <w:r w:rsidR="003A3F66" w:rsidRPr="003A3F66">
        <w:rPr>
          <w:rFonts w:ascii="Times New Roman" w:eastAsia="Times New Roman" w:hAnsi="Times New Roman" w:cs="Times New Roman"/>
          <w:sz w:val="24"/>
          <w:szCs w:val="24"/>
          <w:lang w:eastAsia="en-GB"/>
        </w:rPr>
        <w:t>discuss matters of mutual interest</w:t>
      </w:r>
      <w:r>
        <w:rPr>
          <w:rFonts w:ascii="Times New Roman" w:eastAsia="Times New Roman" w:hAnsi="Times New Roman" w:cs="Times New Roman"/>
          <w:sz w:val="24"/>
          <w:szCs w:val="24"/>
          <w:lang w:eastAsia="en-GB"/>
        </w:rPr>
        <w:t xml:space="preserve"> at meetings</w:t>
      </w:r>
    </w:p>
    <w:p w:rsidR="003A3F66" w:rsidRPr="003A3F66" w:rsidRDefault="003A3F66" w:rsidP="003A3F6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shall designate a liaison representative</w:t>
      </w:r>
    </w:p>
    <w:p w:rsidR="003A3F66" w:rsidRPr="003A3F66" w:rsidRDefault="003A3F66" w:rsidP="003A3F6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Meeting agendas and minutes shall be circulated in advance where appropriate</w:t>
      </w:r>
    </w:p>
    <w:p w:rsidR="003A3F66" w:rsidRPr="003A3F66" w:rsidRDefault="003A3F66" w:rsidP="003A3F6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Minutes shall clearly distinguish between information sharing and decisions made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6.3 Collaborative Projects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Where the Parties wish to collaborate on projects:</w:t>
      </w:r>
    </w:p>
    <w:p w:rsidR="003A3F66" w:rsidRPr="003A3F66" w:rsidRDefault="003A3F66" w:rsidP="003A3F6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must independently determine that participation serves its purposes</w:t>
      </w:r>
    </w:p>
    <w:p w:rsidR="003A3F66" w:rsidRPr="003A3F66" w:rsidRDefault="003A3F66" w:rsidP="003A3F6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 separate project agreement shall be drawn up specifying roles, responsibilities, and costs</w:t>
      </w:r>
    </w:p>
    <w:p w:rsidR="003A3F66" w:rsidRPr="003A3F66" w:rsidRDefault="003A3F66" w:rsidP="003A3F6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Charity's participation must clearly further its charitable objects</w:t>
      </w:r>
    </w:p>
    <w:p w:rsidR="003A3F66" w:rsidRPr="003A3F66" w:rsidRDefault="003A3F66" w:rsidP="003A3F6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Independent financial records shall be maintained</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1"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7. FINANCIAL ARRANGEMENTS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7.1 Council Funding to Charity</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If the Council provides funding to the Charity:</w:t>
      </w:r>
    </w:p>
    <w:p w:rsidR="003A3F66" w:rsidRPr="003A3F66" w:rsidRDefault="003A3F66" w:rsidP="003A3F6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This shall be documented as a grant with clear terms and reporting requirements</w:t>
      </w:r>
    </w:p>
    <w:p w:rsidR="003A3F66" w:rsidRPr="003A3F66" w:rsidRDefault="003A3F66" w:rsidP="003A3F6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Trustees shall determine how grant funds are applied within the grant terms</w:t>
      </w:r>
    </w:p>
    <w:p w:rsidR="003A3F66" w:rsidRPr="003A3F66" w:rsidRDefault="003A3F66" w:rsidP="003A3F6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Grants do not confer control over the Charity's general operations or assets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7.2 Charity Funding to Council</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may make grants to the Council only where:</w:t>
      </w:r>
    </w:p>
    <w:p w:rsidR="003A3F66" w:rsidRPr="003A3F66" w:rsidRDefault="003A3F66" w:rsidP="003A3F6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grant furthers the Charity's charitable objects</w:t>
      </w:r>
    </w:p>
    <w:p w:rsidR="003A3F66" w:rsidRPr="003A3F66" w:rsidRDefault="003A3F66" w:rsidP="003A3F6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grant is documented with specific terms about use</w:t>
      </w:r>
    </w:p>
    <w:p w:rsidR="003A3F66" w:rsidRPr="003A3F66" w:rsidRDefault="003A3F66" w:rsidP="003A3F6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grant represents value for money in achieving charitable impact</w:t>
      </w:r>
    </w:p>
    <w:p w:rsidR="003A3F66" w:rsidRPr="003A3F66" w:rsidRDefault="003A3F66" w:rsidP="003A3F6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Trustees are satisfied the Council will apply the funds appropriately</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7.3 Shared Costs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Where the Parties share facilities or services:</w:t>
      </w:r>
    </w:p>
    <w:p w:rsidR="003A3F66" w:rsidRPr="003A3F66" w:rsidRDefault="003A3F66" w:rsidP="003A3F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Cost-sharing arrangements shall be documented in writing</w:t>
      </w:r>
    </w:p>
    <w:p w:rsidR="003A3F66" w:rsidRPr="003A3F66" w:rsidRDefault="003A3F66" w:rsidP="003A3F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Costs shall be apportioned fairly and transparently</w:t>
      </w:r>
    </w:p>
    <w:p w:rsidR="003A3F66" w:rsidRPr="003A3F66" w:rsidRDefault="003A3F66" w:rsidP="003A3F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Either Party may review arrangements annually</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7.4 Financial Independence</w:t>
      </w:r>
    </w:p>
    <w:p w:rsidR="003A3F66" w:rsidRPr="003A3F66" w:rsidRDefault="003A3F66" w:rsidP="003A3F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shall maintain separate bank accounts and financial records</w:t>
      </w:r>
    </w:p>
    <w:p w:rsidR="003A3F66" w:rsidRPr="003A3F66" w:rsidRDefault="003A3F66" w:rsidP="003A3F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Neither Party shall have access to the other's accounts without proper authority</w:t>
      </w:r>
    </w:p>
    <w:p w:rsidR="003A3F66" w:rsidRPr="003A3F66" w:rsidRDefault="003A3F66" w:rsidP="003A3F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is responsible for its own financial obligations and liabilities</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2" style="width:0;height:1.5pt" o:hralign="center" o:hrstd="t" o:hr="t" fillcolor="#a0a0a0" stroked="f"/>
        </w:pict>
      </w:r>
    </w:p>
    <w:p w:rsidR="00332C6D" w:rsidRDefault="00332C6D">
      <w:pPr>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br w:type="page"/>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8. DISPUTE RESOLUTION</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8.1 Informal Resolution</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In the event of any disagreement:</w:t>
      </w:r>
    </w:p>
    <w:p w:rsidR="003A3F66" w:rsidRPr="003A3F66" w:rsidRDefault="003A3F66" w:rsidP="003A3F6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liaison representatives shall meet within 14 days to discuss the matter</w:t>
      </w:r>
    </w:p>
    <w:p w:rsidR="003A3F66" w:rsidRPr="003A3F66" w:rsidRDefault="003A3F66" w:rsidP="003A3F6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Both Parties commit to approaching discussions in good faith</w:t>
      </w:r>
    </w:p>
    <w:p w:rsidR="003A3F66" w:rsidRPr="003A3F66" w:rsidRDefault="003A3F66" w:rsidP="003A3F6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 written note of the discussion and any agreed actions shall be prepared</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8.2 Formal Mediation</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If informal resolution fails:</w:t>
      </w:r>
    </w:p>
    <w:p w:rsidR="003A3F66" w:rsidRPr="003A3F66" w:rsidRDefault="003A3F66" w:rsidP="003A3F6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Either Party may request formal mediation</w:t>
      </w:r>
    </w:p>
    <w:p w:rsidR="003A3F66" w:rsidRPr="003A3F66" w:rsidRDefault="003A3F66" w:rsidP="003A3F6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shall jointly select a mediator within 28 days</w:t>
      </w:r>
    </w:p>
    <w:p w:rsidR="003A3F66" w:rsidRPr="003A3F66" w:rsidRDefault="003A3F66" w:rsidP="003A3F6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shall bear its own costs and contribute equally to mediation costs</w:t>
      </w:r>
    </w:p>
    <w:p w:rsidR="003A3F66" w:rsidRPr="003A3F66" w:rsidRDefault="003A3F66" w:rsidP="003A3F6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shall attend mediation in good faith</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8.3 Independent Advice</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Both Parties acknowledge that:</w:t>
      </w:r>
    </w:p>
    <w:p w:rsidR="003A3F66" w:rsidRPr="003A3F66" w:rsidRDefault="003A3F66" w:rsidP="003A3F66">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They may seek independent legal or professional advice at any time</w:t>
      </w:r>
    </w:p>
    <w:p w:rsidR="003A3F66" w:rsidRPr="003A3F66" w:rsidRDefault="003A3F66" w:rsidP="003A3F66">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Seeking advice is not a hostile act but prudent governance</w:t>
      </w:r>
    </w:p>
    <w:p w:rsidR="003A3F66" w:rsidRPr="003A3F66" w:rsidRDefault="003A3F66" w:rsidP="003A3F66">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Trustees may consult the Charity Commission as the regulator</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8.4 Reservation of Rights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Nothing in this dispute resolution process shall:</w:t>
      </w:r>
    </w:p>
    <w:p w:rsidR="003A3F66" w:rsidRPr="003A3F66" w:rsidRDefault="003A3F66" w:rsidP="003A3F66">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Prevent either Party from taking urgent legal action if necessary</w:t>
      </w:r>
    </w:p>
    <w:p w:rsidR="003A3F66" w:rsidRPr="003A3F66" w:rsidRDefault="003A3F66" w:rsidP="003A3F66">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Override the Charity Trustees' duty to protect charity assets</w:t>
      </w:r>
    </w:p>
    <w:p w:rsidR="003A3F66" w:rsidRPr="003A3F66" w:rsidRDefault="003A3F66" w:rsidP="003A3F66">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Prevent reporting to the Charity Commission where trustees believe this is necessary</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3"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9. REVIEW AND DURATION</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9.1 Term</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 xml:space="preserve">This Memorandum shall commence on </w:t>
      </w:r>
      <w:r w:rsidRPr="007C0920">
        <w:rPr>
          <w:rFonts w:ascii="Times New Roman" w:eastAsia="Times New Roman" w:hAnsi="Times New Roman" w:cs="Times New Roman"/>
          <w:b/>
          <w:color w:val="FF0000"/>
          <w:sz w:val="24"/>
          <w:szCs w:val="24"/>
          <w:lang w:eastAsia="en-GB"/>
        </w:rPr>
        <w:t>[DATE]</w:t>
      </w:r>
      <w:r w:rsidRPr="007C0920">
        <w:rPr>
          <w:rFonts w:ascii="Times New Roman" w:eastAsia="Times New Roman" w:hAnsi="Times New Roman" w:cs="Times New Roman"/>
          <w:color w:val="FF0000"/>
          <w:sz w:val="24"/>
          <w:szCs w:val="24"/>
          <w:lang w:eastAsia="en-GB"/>
        </w:rPr>
        <w:t xml:space="preserve"> </w:t>
      </w:r>
      <w:r w:rsidRPr="003A3F66">
        <w:rPr>
          <w:rFonts w:ascii="Times New Roman" w:eastAsia="Times New Roman" w:hAnsi="Times New Roman" w:cs="Times New Roman"/>
          <w:sz w:val="24"/>
          <w:szCs w:val="24"/>
          <w:lang w:eastAsia="en-GB"/>
        </w:rPr>
        <w:t>and co</w:t>
      </w:r>
      <w:r w:rsidR="00332C6D">
        <w:rPr>
          <w:rFonts w:ascii="Times New Roman" w:eastAsia="Times New Roman" w:hAnsi="Times New Roman" w:cs="Times New Roman"/>
          <w:sz w:val="24"/>
          <w:szCs w:val="24"/>
          <w:lang w:eastAsia="en-GB"/>
        </w:rPr>
        <w:t xml:space="preserve">ntinue for an initial period of 4 months </w:t>
      </w:r>
      <w:r w:rsidRPr="003A3F66">
        <w:rPr>
          <w:rFonts w:ascii="Times New Roman" w:eastAsia="Times New Roman" w:hAnsi="Times New Roman" w:cs="Times New Roman"/>
          <w:sz w:val="24"/>
          <w:szCs w:val="24"/>
          <w:lang w:eastAsia="en-GB"/>
        </w:rPr>
        <w:t>unless terminated earlier in accordance with clause 9.4.</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9.2 Review Mechanism</w:t>
      </w:r>
    </w:p>
    <w:p w:rsidR="003A3F66" w:rsidRPr="003A3F66" w:rsidRDefault="003A3F66" w:rsidP="003A3F6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Parties shal</w:t>
      </w:r>
      <w:r w:rsidR="00332C6D">
        <w:rPr>
          <w:rFonts w:ascii="Times New Roman" w:eastAsia="Times New Roman" w:hAnsi="Times New Roman" w:cs="Times New Roman"/>
          <w:sz w:val="24"/>
          <w:szCs w:val="24"/>
          <w:lang w:eastAsia="en-GB"/>
        </w:rPr>
        <w:t xml:space="preserve">l review this Memorandum after 12 months </w:t>
      </w:r>
      <w:r w:rsidRPr="003A3F66">
        <w:rPr>
          <w:rFonts w:ascii="Times New Roman" w:eastAsia="Times New Roman" w:hAnsi="Times New Roman" w:cs="Times New Roman"/>
          <w:sz w:val="24"/>
          <w:szCs w:val="24"/>
          <w:lang w:eastAsia="en-GB"/>
        </w:rPr>
        <w:t>and annually thereafter</w:t>
      </w:r>
    </w:p>
    <w:p w:rsidR="003A3F66" w:rsidRPr="003A3F66" w:rsidRDefault="003A3F66" w:rsidP="003A3F6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Either Party may request an earlier review by giving 28 days' written notice</w:t>
      </w:r>
    </w:p>
    <w:p w:rsidR="003A3F66" w:rsidRPr="003A3F66" w:rsidRDefault="003A3F66" w:rsidP="003A3F6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Reviews shall consider whether the arrangements are working effectively and whether amendments are needed</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9.3 Amendment</w:t>
      </w:r>
    </w:p>
    <w:p w:rsidR="003A3F66" w:rsidRPr="003A3F66" w:rsidRDefault="003A3F66" w:rsidP="003A3F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This Memorandum may be amended by written agreement of both Parties</w:t>
      </w:r>
    </w:p>
    <w:p w:rsidR="003A3F66" w:rsidRPr="003A3F66" w:rsidRDefault="003A3F66" w:rsidP="003A3F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Any amendment affecting the Charity's governance must be reviewed by the Charity Trustees with independent advice</w:t>
      </w:r>
    </w:p>
    <w:p w:rsidR="003A3F66" w:rsidRPr="003A3F66" w:rsidRDefault="003A3F66" w:rsidP="003A3F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Significant amendments may require Charity Commission notification</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9.4 Termination</w:t>
      </w:r>
    </w:p>
    <w:p w:rsidR="003A3F66" w:rsidRPr="003A3F66" w:rsidRDefault="003A3F66" w:rsidP="003A3F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Either Party may terminate this Memorandum by giving 3 months' written notice to the other</w:t>
      </w:r>
    </w:p>
    <w:p w:rsidR="003A3F66" w:rsidRPr="003A3F66" w:rsidRDefault="003A3F66" w:rsidP="003A3F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Termination does not affect any ongoing obligations or agreements entered into during the term</w:t>
      </w:r>
    </w:p>
    <w:p w:rsidR="003A3F66" w:rsidRPr="003A3F66" w:rsidRDefault="003A3F66" w:rsidP="003A3F6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Upon termination, the Parties shall cooperate to ensure orderly conclusion of collaborative projects</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4"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10. LEGAL STATUS AND GENERAL PROVISIONS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10.1 Non-Binding Nature</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Except as specified in clause 10.2 below, this Memorandum records the Parties' current intentions and understanding. It does not create legally binding obligations between the Parties and is not intended to be legally enforceable.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10.2 Binding Provisions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Notwithstanding clause 10.1, the following provisions ARE intended to be legally binding:</w:t>
      </w:r>
    </w:p>
    <w:p w:rsidR="003A3F66" w:rsidRPr="003A3F66" w:rsidRDefault="003A3F66" w:rsidP="003A3F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Clause 4.4 (Confidentiality aspects of information sharing)</w:t>
      </w:r>
    </w:p>
    <w:p w:rsidR="003A3F66" w:rsidRPr="003A3F66" w:rsidRDefault="003A3F66" w:rsidP="003A3F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Clause 8 (Dispute Resolution procedures)</w:t>
      </w:r>
    </w:p>
    <w:p w:rsidR="003A3F66" w:rsidRPr="003A3F66" w:rsidRDefault="003A3F66" w:rsidP="003A3F6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Clause 10.4 (Confidentiality)</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10.3 Subject to Legal Duties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All provisions of this Memorandum are subject to:</w:t>
      </w:r>
    </w:p>
    <w:p w:rsidR="003A3F66" w:rsidRPr="003A3F66" w:rsidRDefault="003A3F66" w:rsidP="003A3F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Charity Trustees' overriding duties under charity law</w:t>
      </w:r>
    </w:p>
    <w:p w:rsidR="003A3F66" w:rsidRPr="003A3F66" w:rsidRDefault="003A3F66" w:rsidP="003A3F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Council's statutory duties and obligations</w:t>
      </w:r>
    </w:p>
    <w:p w:rsidR="003A3F66" w:rsidRPr="003A3F66" w:rsidRDefault="003A3F66" w:rsidP="003A3F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requirements of the Charity Commission</w:t>
      </w:r>
    </w:p>
    <w:p w:rsidR="003A3F66" w:rsidRPr="003A3F66" w:rsidRDefault="003A3F66" w:rsidP="003A3F6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Applicable legislation and regulation</w:t>
      </w:r>
    </w:p>
    <w:p w:rsidR="00332C6D" w:rsidRDefault="00332C6D">
      <w:pPr>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br w:type="page"/>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10.4 Confidentiality</w:t>
      </w:r>
    </w:p>
    <w:p w:rsidR="003A3F66" w:rsidRPr="003A3F66" w:rsidRDefault="008C4DA6" w:rsidP="003A3F66">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Parties </w:t>
      </w:r>
      <w:r w:rsidR="008950F3">
        <w:rPr>
          <w:rFonts w:ascii="Times New Roman" w:eastAsia="Times New Roman" w:hAnsi="Times New Roman" w:cs="Times New Roman"/>
          <w:sz w:val="24"/>
          <w:szCs w:val="24"/>
          <w:lang w:eastAsia="en-GB"/>
        </w:rPr>
        <w:t xml:space="preserve">serve the same public in different ways and </w:t>
      </w:r>
      <w:r>
        <w:rPr>
          <w:rFonts w:ascii="Times New Roman" w:eastAsia="Times New Roman" w:hAnsi="Times New Roman" w:cs="Times New Roman"/>
          <w:sz w:val="24"/>
          <w:szCs w:val="24"/>
          <w:lang w:eastAsia="en-GB"/>
        </w:rPr>
        <w:t xml:space="preserve">agree </w:t>
      </w:r>
      <w:r w:rsidR="003A3F66" w:rsidRPr="003A3F66">
        <w:rPr>
          <w:rFonts w:ascii="Times New Roman" w:eastAsia="Times New Roman" w:hAnsi="Times New Roman" w:cs="Times New Roman"/>
          <w:sz w:val="24"/>
          <w:szCs w:val="24"/>
          <w:lang w:eastAsia="en-GB"/>
        </w:rPr>
        <w:t>to disclose the content of their discussions held under this Mem</w:t>
      </w:r>
      <w:r>
        <w:rPr>
          <w:rFonts w:ascii="Times New Roman" w:eastAsia="Times New Roman" w:hAnsi="Times New Roman" w:cs="Times New Roman"/>
          <w:sz w:val="24"/>
          <w:szCs w:val="24"/>
          <w:lang w:eastAsia="en-GB"/>
        </w:rPr>
        <w:t>orandum</w:t>
      </w:r>
    </w:p>
    <w:p w:rsidR="003A3F66" w:rsidRPr="003A3F66" w:rsidRDefault="003A3F66" w:rsidP="003A3F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Where required by law or regulation</w:t>
      </w:r>
    </w:p>
    <w:p w:rsidR="003A3F66" w:rsidRPr="003A3F66" w:rsidRDefault="003A3F66" w:rsidP="003A3F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Where required by the Charity Commission</w:t>
      </w:r>
    </w:p>
    <w:p w:rsidR="003A3F66" w:rsidRPr="003A3F66" w:rsidRDefault="003A3F66" w:rsidP="003A3F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To professional advisors bound by confidentiality</w:t>
      </w:r>
    </w:p>
    <w:p w:rsidR="003A3F66" w:rsidRPr="003A3F66" w:rsidRDefault="003A3F66" w:rsidP="003A3F6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Information already in the public domain</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10.5 Independent Legal Advice</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Each Party acknowledges that:</w:t>
      </w:r>
    </w:p>
    <w:p w:rsidR="003A3F66" w:rsidRPr="003A3F66" w:rsidRDefault="003A3F66" w:rsidP="003A3F6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They have been advised to seek independent legal advice before entering this Memorandum</w:t>
      </w:r>
    </w:p>
    <w:p w:rsidR="003A3F66" w:rsidRPr="003A3F66" w:rsidRDefault="003A3F66" w:rsidP="003A3F6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They have had adequate opportunity to obtain such advice</w:t>
      </w:r>
    </w:p>
    <w:p w:rsidR="003A3F66" w:rsidRPr="007C0920" w:rsidRDefault="003A3F66" w:rsidP="003A3F66">
      <w:pPr>
        <w:numPr>
          <w:ilvl w:val="0"/>
          <w:numId w:val="30"/>
        </w:numPr>
        <w:spacing w:before="100" w:beforeAutospacing="1" w:after="100" w:afterAutospacing="1" w:line="240" w:lineRule="auto"/>
        <w:rPr>
          <w:rFonts w:ascii="Times New Roman" w:eastAsia="Times New Roman" w:hAnsi="Times New Roman" w:cs="Times New Roman"/>
          <w:color w:val="FF0000"/>
          <w:sz w:val="24"/>
          <w:szCs w:val="24"/>
          <w:lang w:eastAsia="en-GB"/>
        </w:rPr>
      </w:pPr>
      <w:r w:rsidRPr="007C0920">
        <w:rPr>
          <w:rFonts w:ascii="Times New Roman" w:eastAsia="Times New Roman" w:hAnsi="Times New Roman" w:cs="Times New Roman"/>
          <w:color w:val="FF0000"/>
          <w:sz w:val="24"/>
          <w:szCs w:val="24"/>
          <w:lang w:eastAsia="en-GB"/>
        </w:rPr>
        <w:t>[They have obtained such advice] / [They have chosen not to obtain such advice]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10.6 Charity Commission Awareness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The Cha</w:t>
      </w:r>
      <w:r w:rsidR="008950F3">
        <w:rPr>
          <w:rFonts w:ascii="Times New Roman" w:eastAsia="Times New Roman" w:hAnsi="Times New Roman" w:cs="Times New Roman"/>
          <w:sz w:val="24"/>
          <w:szCs w:val="24"/>
          <w:lang w:eastAsia="en-GB"/>
        </w:rPr>
        <w:t>rity Trustees confirm they will notify t</w:t>
      </w:r>
      <w:r w:rsidRPr="003A3F66">
        <w:rPr>
          <w:rFonts w:ascii="Times New Roman" w:eastAsia="Times New Roman" w:hAnsi="Times New Roman" w:cs="Times New Roman"/>
          <w:sz w:val="24"/>
          <w:szCs w:val="24"/>
          <w:lang w:eastAsia="en-GB"/>
        </w:rPr>
        <w:t>he Charity Commission of this Memorandum as appropriate.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10.7 Entire Understanding</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This Memorandum represents the entire understanding between the Parties regarding its subject matter and supersedes all previous discussions or agreements.</w:t>
      </w:r>
      <w:r w:rsidR="008950F3">
        <w:rPr>
          <w:rFonts w:ascii="Times New Roman" w:eastAsia="Times New Roman" w:hAnsi="Times New Roman" w:cs="Times New Roman"/>
          <w:sz w:val="24"/>
          <w:szCs w:val="24"/>
          <w:lang w:eastAsia="en-GB"/>
        </w:rPr>
        <w:t xml:space="preserve">  The previously agreed ‘Division of Responsibilities’ document (Appendix B) may be used for guidance.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10.8 Counterparts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This Memorandum may be executed in counterparts, each of which shall constitute an original.</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5"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11. SIGNATURES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FOR AND ON BEHALF OF [PARISH COUNCIL NAME]:</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Signed: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Name: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Position: Chair of the Parish Council</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Date: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b/>
          <w:bCs/>
          <w:sz w:val="24"/>
          <w:szCs w:val="24"/>
          <w:lang w:eastAsia="en-GB"/>
        </w:rPr>
        <w:t>FOR AND ON BEHALF OF [CHARITY NAME]:</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Signed: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Name: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Position: Chair of Trustees</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Date: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Signed: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Name: ____________________________</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Position: Trustee</w:t>
      </w:r>
      <w:r w:rsidR="008950F3">
        <w:rPr>
          <w:rFonts w:ascii="Times New Roman" w:eastAsia="Times New Roman" w:hAnsi="Times New Roman" w:cs="Times New Roman"/>
          <w:sz w:val="24"/>
          <w:szCs w:val="24"/>
          <w:lang w:eastAsia="en-GB"/>
        </w:rPr>
        <w:t xml:space="preserve"> (Treasurer)</w:t>
      </w:r>
    </w:p>
    <w:p w:rsidR="003A3F66" w:rsidRPr="003A3F66" w:rsidRDefault="003A3F66" w:rsidP="003A3F66">
      <w:p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Date: ____________________________</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6" style="width:0;height:1.5pt" o:hralign="center" o:hrstd="t" o:hr="t" fillcolor="#a0a0a0" stroked="f"/>
        </w:pict>
      </w:r>
    </w:p>
    <w:p w:rsidR="003A3F66" w:rsidRPr="003A3F66" w:rsidRDefault="003A3F66" w:rsidP="003A3F6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A3F66">
        <w:rPr>
          <w:rFonts w:ascii="Times New Roman" w:eastAsia="Times New Roman" w:hAnsi="Times New Roman" w:cs="Times New Roman"/>
          <w:b/>
          <w:bCs/>
          <w:sz w:val="36"/>
          <w:szCs w:val="36"/>
          <w:lang w:eastAsia="en-GB"/>
        </w:rPr>
        <w:t>APPENDIX A: SCHEDULE OF ASSETS [If Applicable]</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Charity Assets</w:t>
      </w:r>
    </w:p>
    <w:p w:rsidR="003A3F66" w:rsidRPr="003A3F66" w:rsidRDefault="003A3F66" w:rsidP="003A3F6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[Property address and description]</w:t>
      </w:r>
    </w:p>
    <w:p w:rsidR="003A3F66" w:rsidRPr="003A3F66" w:rsidRDefault="003A3F66" w:rsidP="003A3F6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[Equipment/vehicles]</w:t>
      </w:r>
    </w:p>
    <w:p w:rsidR="003A3F66" w:rsidRPr="003A3F66" w:rsidRDefault="003A3F66" w:rsidP="003A3F6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[Investments]</w:t>
      </w:r>
    </w:p>
    <w:p w:rsidR="003A3F66" w:rsidRPr="003A3F66" w:rsidRDefault="003A3F66" w:rsidP="003A3F6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[Bank accounts]</w:t>
      </w:r>
    </w:p>
    <w:p w:rsidR="003A3F66" w:rsidRPr="003A3F66" w:rsidRDefault="003A3F66" w:rsidP="003A3F6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A3F66">
        <w:rPr>
          <w:rFonts w:ascii="Times New Roman" w:eastAsia="Times New Roman" w:hAnsi="Times New Roman" w:cs="Times New Roman"/>
          <w:b/>
          <w:bCs/>
          <w:sz w:val="27"/>
          <w:szCs w:val="27"/>
          <w:lang w:eastAsia="en-GB"/>
        </w:rPr>
        <w:t>Council Assets</w:t>
      </w:r>
    </w:p>
    <w:p w:rsidR="003A3F66" w:rsidRPr="003A3F66" w:rsidRDefault="003A3F66" w:rsidP="003A3F6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[Property address and description]</w:t>
      </w:r>
    </w:p>
    <w:p w:rsidR="003A3F66" w:rsidRPr="003A3F66" w:rsidRDefault="003A3F66" w:rsidP="003A3F6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[Equipment/vehicles]</w:t>
      </w:r>
    </w:p>
    <w:p w:rsidR="003A3F66" w:rsidRPr="003A3F66" w:rsidRDefault="003A3F66" w:rsidP="003A3F6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3A3F66">
        <w:rPr>
          <w:rFonts w:ascii="Times New Roman" w:eastAsia="Times New Roman" w:hAnsi="Times New Roman" w:cs="Times New Roman"/>
          <w:sz w:val="24"/>
          <w:szCs w:val="24"/>
          <w:lang w:eastAsia="en-GB"/>
        </w:rPr>
        <w:t>[Bank accounts]</w:t>
      </w:r>
    </w:p>
    <w:p w:rsidR="003A3F66" w:rsidRPr="003A3F66" w:rsidRDefault="000E0F77" w:rsidP="003A3F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7" style="width:0;height:1.5pt" o:hralign="center" o:hrstd="t" o:hr="t" fillcolor="#a0a0a0" stroked="f"/>
        </w:pict>
      </w:r>
    </w:p>
    <w:p w:rsidR="00C04B5E" w:rsidRPr="00B00E1F" w:rsidRDefault="00B00E1F">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END</w:t>
      </w:r>
    </w:p>
    <w:sectPr w:rsidR="00C04B5E" w:rsidRPr="00B00E1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77" w:rsidRDefault="000E0F77" w:rsidP="003A3F66">
      <w:pPr>
        <w:spacing w:after="0" w:line="240" w:lineRule="auto"/>
      </w:pPr>
      <w:r>
        <w:separator/>
      </w:r>
    </w:p>
  </w:endnote>
  <w:endnote w:type="continuationSeparator" w:id="0">
    <w:p w:rsidR="000E0F77" w:rsidRDefault="000E0F77"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236307"/>
      <w:docPartObj>
        <w:docPartGallery w:val="Page Numbers (Bottom of Page)"/>
        <w:docPartUnique/>
      </w:docPartObj>
    </w:sdtPr>
    <w:sdtEndPr/>
    <w:sdtContent>
      <w:sdt>
        <w:sdtPr>
          <w:id w:val="-1769616900"/>
          <w:docPartObj>
            <w:docPartGallery w:val="Page Numbers (Top of Page)"/>
            <w:docPartUnique/>
          </w:docPartObj>
        </w:sdtPr>
        <w:sdtEndPr/>
        <w:sdtContent>
          <w:p w:rsidR="003A3F66" w:rsidRDefault="003A3F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E0F7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0F77">
              <w:rPr>
                <w:b/>
                <w:bCs/>
                <w:noProof/>
              </w:rPr>
              <w:t>1</w:t>
            </w:r>
            <w:r>
              <w:rPr>
                <w:b/>
                <w:bCs/>
                <w:sz w:val="24"/>
                <w:szCs w:val="24"/>
              </w:rPr>
              <w:fldChar w:fldCharType="end"/>
            </w:r>
          </w:p>
        </w:sdtContent>
      </w:sdt>
    </w:sdtContent>
  </w:sdt>
  <w:p w:rsidR="003A3F66" w:rsidRDefault="003A3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77" w:rsidRDefault="000E0F77" w:rsidP="003A3F66">
      <w:pPr>
        <w:spacing w:after="0" w:line="240" w:lineRule="auto"/>
      </w:pPr>
      <w:r>
        <w:separator/>
      </w:r>
    </w:p>
  </w:footnote>
  <w:footnote w:type="continuationSeparator" w:id="0">
    <w:p w:rsidR="000E0F77" w:rsidRDefault="000E0F77" w:rsidP="003A3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1F" w:rsidRDefault="00B00E1F">
    <w:pPr>
      <w:pStyle w:val="Header"/>
    </w:pPr>
    <w:r>
      <w:t>Open</w:t>
    </w:r>
    <w:r w:rsidRPr="00B00E1F">
      <w:t xml:space="preserve"> Letter from</w:t>
    </w:r>
    <w:r>
      <w:t xml:space="preserve"> Ewan Larcombe, Parish Cll</w:t>
    </w:r>
    <w:r w:rsidRPr="00B00E1F">
      <w:t>r and Chair of</w:t>
    </w:r>
    <w:r>
      <w:t xml:space="preserve"> the DRCCT dated 25 November 2025</w:t>
    </w:r>
  </w:p>
  <w:p w:rsidR="003A3F66" w:rsidRDefault="003A3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0E9"/>
    <w:multiLevelType w:val="multilevel"/>
    <w:tmpl w:val="DB24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D2F87"/>
    <w:multiLevelType w:val="multilevel"/>
    <w:tmpl w:val="12D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35B47"/>
    <w:multiLevelType w:val="multilevel"/>
    <w:tmpl w:val="EA2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07CC8"/>
    <w:multiLevelType w:val="multilevel"/>
    <w:tmpl w:val="8F7A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5276"/>
    <w:multiLevelType w:val="multilevel"/>
    <w:tmpl w:val="8E1C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66C9C"/>
    <w:multiLevelType w:val="multilevel"/>
    <w:tmpl w:val="CFDE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810AD"/>
    <w:multiLevelType w:val="multilevel"/>
    <w:tmpl w:val="DD9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43230"/>
    <w:multiLevelType w:val="multilevel"/>
    <w:tmpl w:val="291C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30EC4"/>
    <w:multiLevelType w:val="multilevel"/>
    <w:tmpl w:val="2DA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72D00"/>
    <w:multiLevelType w:val="multilevel"/>
    <w:tmpl w:val="2D4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03E1C"/>
    <w:multiLevelType w:val="multilevel"/>
    <w:tmpl w:val="0558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03679"/>
    <w:multiLevelType w:val="multilevel"/>
    <w:tmpl w:val="E32C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E63D9"/>
    <w:multiLevelType w:val="multilevel"/>
    <w:tmpl w:val="967E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170A8"/>
    <w:multiLevelType w:val="multilevel"/>
    <w:tmpl w:val="50E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40B0F"/>
    <w:multiLevelType w:val="multilevel"/>
    <w:tmpl w:val="F696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83EE9"/>
    <w:multiLevelType w:val="multilevel"/>
    <w:tmpl w:val="5644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871D3"/>
    <w:multiLevelType w:val="multilevel"/>
    <w:tmpl w:val="E13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A273D"/>
    <w:multiLevelType w:val="multilevel"/>
    <w:tmpl w:val="1A4A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054D6"/>
    <w:multiLevelType w:val="multilevel"/>
    <w:tmpl w:val="9D9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23F5A"/>
    <w:multiLevelType w:val="multilevel"/>
    <w:tmpl w:val="290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064D1"/>
    <w:multiLevelType w:val="multilevel"/>
    <w:tmpl w:val="C88C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D4F42"/>
    <w:multiLevelType w:val="multilevel"/>
    <w:tmpl w:val="CB1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C5E29"/>
    <w:multiLevelType w:val="multilevel"/>
    <w:tmpl w:val="130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F6C27"/>
    <w:multiLevelType w:val="multilevel"/>
    <w:tmpl w:val="D4C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C6D7D"/>
    <w:multiLevelType w:val="multilevel"/>
    <w:tmpl w:val="639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A4F3C"/>
    <w:multiLevelType w:val="multilevel"/>
    <w:tmpl w:val="0A9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8646D"/>
    <w:multiLevelType w:val="multilevel"/>
    <w:tmpl w:val="D13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B0A24"/>
    <w:multiLevelType w:val="multilevel"/>
    <w:tmpl w:val="8FA4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12262"/>
    <w:multiLevelType w:val="multilevel"/>
    <w:tmpl w:val="6BC6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71306"/>
    <w:multiLevelType w:val="multilevel"/>
    <w:tmpl w:val="E8F2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F5EA8"/>
    <w:multiLevelType w:val="multilevel"/>
    <w:tmpl w:val="52B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BC47D5"/>
    <w:multiLevelType w:val="multilevel"/>
    <w:tmpl w:val="D69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A501FB"/>
    <w:multiLevelType w:val="multilevel"/>
    <w:tmpl w:val="2FE0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BA67BF"/>
    <w:multiLevelType w:val="multilevel"/>
    <w:tmpl w:val="8EE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
  </w:num>
  <w:num w:numId="3">
    <w:abstractNumId w:val="16"/>
  </w:num>
  <w:num w:numId="4">
    <w:abstractNumId w:val="24"/>
  </w:num>
  <w:num w:numId="5">
    <w:abstractNumId w:val="13"/>
  </w:num>
  <w:num w:numId="6">
    <w:abstractNumId w:val="20"/>
  </w:num>
  <w:num w:numId="7">
    <w:abstractNumId w:val="12"/>
  </w:num>
  <w:num w:numId="8">
    <w:abstractNumId w:val="4"/>
  </w:num>
  <w:num w:numId="9">
    <w:abstractNumId w:val="17"/>
  </w:num>
  <w:num w:numId="10">
    <w:abstractNumId w:val="21"/>
  </w:num>
  <w:num w:numId="11">
    <w:abstractNumId w:val="10"/>
  </w:num>
  <w:num w:numId="12">
    <w:abstractNumId w:val="5"/>
  </w:num>
  <w:num w:numId="13">
    <w:abstractNumId w:val="1"/>
  </w:num>
  <w:num w:numId="14">
    <w:abstractNumId w:val="6"/>
  </w:num>
  <w:num w:numId="15">
    <w:abstractNumId w:val="31"/>
  </w:num>
  <w:num w:numId="16">
    <w:abstractNumId w:val="30"/>
  </w:num>
  <w:num w:numId="17">
    <w:abstractNumId w:val="22"/>
  </w:num>
  <w:num w:numId="18">
    <w:abstractNumId w:val="23"/>
  </w:num>
  <w:num w:numId="19">
    <w:abstractNumId w:val="19"/>
  </w:num>
  <w:num w:numId="20">
    <w:abstractNumId w:val="0"/>
  </w:num>
  <w:num w:numId="21">
    <w:abstractNumId w:val="3"/>
  </w:num>
  <w:num w:numId="22">
    <w:abstractNumId w:val="29"/>
  </w:num>
  <w:num w:numId="23">
    <w:abstractNumId w:val="9"/>
  </w:num>
  <w:num w:numId="24">
    <w:abstractNumId w:val="18"/>
  </w:num>
  <w:num w:numId="25">
    <w:abstractNumId w:val="27"/>
  </w:num>
  <w:num w:numId="26">
    <w:abstractNumId w:val="15"/>
  </w:num>
  <w:num w:numId="27">
    <w:abstractNumId w:val="8"/>
  </w:num>
  <w:num w:numId="28">
    <w:abstractNumId w:val="7"/>
  </w:num>
  <w:num w:numId="29">
    <w:abstractNumId w:val="28"/>
  </w:num>
  <w:num w:numId="30">
    <w:abstractNumId w:val="11"/>
  </w:num>
  <w:num w:numId="31">
    <w:abstractNumId w:val="25"/>
  </w:num>
  <w:num w:numId="32">
    <w:abstractNumId w:val="32"/>
  </w:num>
  <w:num w:numId="33">
    <w:abstractNumId w:val="1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66"/>
    <w:rsid w:val="00067581"/>
    <w:rsid w:val="000B5FBC"/>
    <w:rsid w:val="000E0F77"/>
    <w:rsid w:val="0026430E"/>
    <w:rsid w:val="00295C6F"/>
    <w:rsid w:val="002C0B1E"/>
    <w:rsid w:val="00332C6D"/>
    <w:rsid w:val="00336F32"/>
    <w:rsid w:val="003A35EB"/>
    <w:rsid w:val="003A3F66"/>
    <w:rsid w:val="003C1A9C"/>
    <w:rsid w:val="004A327D"/>
    <w:rsid w:val="004C47CF"/>
    <w:rsid w:val="004D60A3"/>
    <w:rsid w:val="005C3063"/>
    <w:rsid w:val="006A6970"/>
    <w:rsid w:val="006F6952"/>
    <w:rsid w:val="00783266"/>
    <w:rsid w:val="007966EB"/>
    <w:rsid w:val="007C0920"/>
    <w:rsid w:val="008051BA"/>
    <w:rsid w:val="008167B5"/>
    <w:rsid w:val="008950F3"/>
    <w:rsid w:val="008C0B52"/>
    <w:rsid w:val="008C4DA6"/>
    <w:rsid w:val="0095163C"/>
    <w:rsid w:val="009B53CA"/>
    <w:rsid w:val="009D2908"/>
    <w:rsid w:val="00AA291E"/>
    <w:rsid w:val="00AA4739"/>
    <w:rsid w:val="00B00E1F"/>
    <w:rsid w:val="00B1245C"/>
    <w:rsid w:val="00B525BE"/>
    <w:rsid w:val="00B60CAD"/>
    <w:rsid w:val="00C04B5E"/>
    <w:rsid w:val="00C47792"/>
    <w:rsid w:val="00C60C94"/>
    <w:rsid w:val="00D30639"/>
    <w:rsid w:val="00DB630E"/>
    <w:rsid w:val="00E21BC4"/>
    <w:rsid w:val="00E247FC"/>
    <w:rsid w:val="00EC6651"/>
    <w:rsid w:val="00F2045A"/>
    <w:rsid w:val="00F222B9"/>
    <w:rsid w:val="00FD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37CC6-4EFE-450D-970D-0A3CC3B6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iPriority w:val="99"/>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97013">
      <w:bodyDiv w:val="1"/>
      <w:marLeft w:val="0"/>
      <w:marRight w:val="0"/>
      <w:marTop w:val="0"/>
      <w:marBottom w:val="0"/>
      <w:divBdr>
        <w:top w:val="none" w:sz="0" w:space="0" w:color="auto"/>
        <w:left w:val="none" w:sz="0" w:space="0" w:color="auto"/>
        <w:bottom w:val="none" w:sz="0" w:space="0" w:color="auto"/>
        <w:right w:val="none" w:sz="0" w:space="0" w:color="auto"/>
      </w:divBdr>
    </w:div>
    <w:div w:id="81599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EB"/>
    <w:rsid w:val="008469EB"/>
    <w:rsid w:val="00BE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A503BC5EE241CE82DA6691830C73B3">
    <w:name w:val="F1A503BC5EE241CE82DA6691830C73B3"/>
    <w:rsid w:val="008469EB"/>
  </w:style>
  <w:style w:type="paragraph" w:customStyle="1" w:styleId="EAA56A594D684DC0B6AAB0DCAA8B0F5A">
    <w:name w:val="EAA56A594D684DC0B6AAB0DCAA8B0F5A"/>
    <w:rsid w:val="00846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2258</Words>
  <Characters>12874</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MEMORANDUM OF UNDERSTANDING</vt:lpstr>
      <vt:lpstr>    Between Datchet Parish Council and the Datchet Recreation Centre Charity Trust (</vt:lpstr>
      <vt:lpstr>    1. RECITALS</vt:lpstr>
      <vt:lpstr>    2. DEFINITIONS</vt:lpstr>
      <vt:lpstr>    3. FOUNDATIONAL PRINCIPLES</vt:lpstr>
      <vt:lpstr>        3.1 Mutual Independence</vt:lpstr>
      <vt:lpstr>        3.2 Charity Law Primacy</vt:lpstr>
      <vt:lpstr>        3.3 No Private Benefit</vt:lpstr>
      <vt:lpstr>        3.4 Good Faith Cooperation</vt:lpstr>
      <vt:lpstr>    4. GOVERNANCE FRAMEWORK</vt:lpstr>
      <vt:lpstr>        4.1 Trustee Appointments</vt:lpstr>
      <vt:lpstr>        4.2 Decision-Making Authority</vt:lpstr>
      <vt:lpstr>        4.3 Conflicts of Interest</vt:lpstr>
      <vt:lpstr>        4.4 Information Sharing</vt:lpstr>
      <vt:lpstr>    5. ASSET PROTECTION</vt:lpstr>
      <vt:lpstr>        5.1 Asset Ownership</vt:lpstr>
      <vt:lpstr>        5.2 Use of Charity Assets</vt:lpstr>
      <vt:lpstr>        5.3 Disposal or Transfer of Assets</vt:lpstr>
      <vt:lpstr>    6. AREAS OF COOPERATION</vt:lpstr>
      <vt:lpstr>        6.1 Shared Objectives</vt:lpstr>
      <vt:lpstr>        6.2 Communication Protocols</vt:lpstr>
      <vt:lpstr>        6.3 Collaborative Projects</vt:lpstr>
      <vt:lpstr>    7. FINANCIAL ARRANGEMENTS</vt:lpstr>
      <vt:lpstr>        7.1 Council Funding to Charity</vt:lpstr>
      <vt:lpstr>        7.2 Charity Funding to Council</vt:lpstr>
      <vt:lpstr>        7.3 Shared Costs</vt:lpstr>
      <vt:lpstr>        7.4 Financial Independence</vt:lpstr>
      <vt:lpstr>    8. DISPUTE RESOLUTION</vt:lpstr>
      <vt:lpstr>        8.1 Informal Resolution</vt:lpstr>
      <vt:lpstr>        8.2 Formal Mediation</vt:lpstr>
      <vt:lpstr>        8.3 Independent Advice</vt:lpstr>
      <vt:lpstr>        8.4 Reservation of Rights</vt:lpstr>
      <vt:lpstr>    9. REVIEW AND DURATION</vt:lpstr>
      <vt:lpstr>        9.1 Term</vt:lpstr>
      <vt:lpstr>        9.2 Review Mechanism</vt:lpstr>
      <vt:lpstr>        9.3 Amendment</vt:lpstr>
      <vt:lpstr>        9.4 Termination</vt:lpstr>
      <vt:lpstr>    10. LEGAL STATUS AND GENERAL PROVISIONS</vt:lpstr>
      <vt:lpstr>        10.1 Non-Binding Nature</vt:lpstr>
      <vt:lpstr>        10.2 Binding Provisions</vt:lpstr>
      <vt:lpstr>        10.3 Subject to Legal Duties</vt:lpstr>
      <vt:lpstr>        10.4 Confidentiality</vt:lpstr>
      <vt:lpstr>        10.5 Independent Legal Advice</vt:lpstr>
      <vt:lpstr>        10.6 Charity Commission Awareness</vt:lpstr>
      <vt:lpstr>        10.7 Entire Understanding</vt:lpstr>
      <vt:lpstr>        10.8 Counterparts</vt:lpstr>
      <vt:lpstr>    11. SIGNATURES</vt:lpstr>
      <vt:lpstr>    APPENDIX A: SCHEDULE OF ASSETS [If Applicable]</vt:lpstr>
      <vt:lpstr>        Charity Assets</vt:lpstr>
      <vt:lpstr>        Council Assets</vt:lpstr>
    </vt:vector>
  </TitlesOfParts>
  <Company/>
  <LinksUpToDate>false</LinksUpToDate>
  <CharactersWithSpaces>15102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Larcombe</dc:creator>
  <cp:keywords/>
  <dc:description/>
  <cp:lastModifiedBy>Ewan Larcombe</cp:lastModifiedBy>
  <cp:revision>4</cp:revision>
  <dcterms:created xsi:type="dcterms:W3CDTF">2025-11-25T10:05:00Z</dcterms:created>
  <dcterms:modified xsi:type="dcterms:W3CDTF">2025-11-25T10:41:00Z</dcterms:modified>
</cp:coreProperties>
</file>